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49DC9" w14:textId="77777777" w:rsidR="00401CAB" w:rsidRPr="00973AF9" w:rsidRDefault="00401CAB" w:rsidP="00401CAB">
      <w:pPr>
        <w:spacing w:after="60"/>
        <w:rPr>
          <w:rFonts w:ascii="Bierstadt" w:hAnsi="Bierstadt"/>
          <w:b/>
          <w:color w:val="2F5496" w:themeColor="accent1" w:themeShade="BF"/>
          <w:sz w:val="32"/>
          <w:szCs w:val="32"/>
        </w:rPr>
      </w:pPr>
      <w:r w:rsidRPr="00973AF9">
        <w:rPr>
          <w:rFonts w:ascii="Bierstadt" w:hAnsi="Bierstadt"/>
          <w:b/>
          <w:color w:val="2F5496" w:themeColor="accent1" w:themeShade="BF"/>
          <w:sz w:val="32"/>
          <w:szCs w:val="32"/>
        </w:rPr>
        <w:t>Bewertungsraster</w:t>
      </w:r>
      <w:r>
        <w:rPr>
          <w:rFonts w:ascii="Bierstadt" w:hAnsi="Bierstadt"/>
          <w:b/>
          <w:color w:val="2F5496" w:themeColor="accent1" w:themeShade="BF"/>
          <w:sz w:val="32"/>
          <w:szCs w:val="32"/>
        </w:rPr>
        <w:t>: Kriterien zur Bewertung videogestützter mündlicher Sprachproduktion (A1, A1+)</w:t>
      </w:r>
    </w:p>
    <w:tbl>
      <w:tblPr>
        <w:tblStyle w:val="Tabellenraster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6"/>
        <w:gridCol w:w="2970"/>
        <w:gridCol w:w="4111"/>
        <w:gridCol w:w="2976"/>
        <w:gridCol w:w="1985"/>
        <w:gridCol w:w="2693"/>
      </w:tblGrid>
      <w:tr w:rsidR="00401CAB" w:rsidRPr="00083CBD" w14:paraId="0EC68D16" w14:textId="77777777" w:rsidTr="00A41C95">
        <w:trPr>
          <w:trHeight w:val="283"/>
        </w:trPr>
        <w:tc>
          <w:tcPr>
            <w:tcW w:w="7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5D05CE9B" w14:textId="77777777" w:rsidR="00401CAB" w:rsidRPr="00083CBD" w:rsidRDefault="00401CAB" w:rsidP="00A41C9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31A6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BE</w:t>
            </w:r>
          </w:p>
        </w:tc>
        <w:tc>
          <w:tcPr>
            <w:tcW w:w="1005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42D3FF0E" w14:textId="77777777" w:rsidR="00401CAB" w:rsidRPr="00100F2D" w:rsidRDefault="00401CAB" w:rsidP="00A41C95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100F2D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Sprachliche und kommunikative Kompetenz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59EC8165" w14:textId="77777777" w:rsidR="00401CAB" w:rsidRDefault="00401CAB" w:rsidP="00A41C95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100F2D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Aufgabenerfüllung/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100F2D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Inhalt</w:t>
            </w:r>
          </w:p>
          <w:p w14:paraId="612CDA34" w14:textId="77777777" w:rsidR="00401CAB" w:rsidRPr="00100F2D" w:rsidRDefault="00401CAB" w:rsidP="00A41C95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(Faktor 2)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10BBE6EB" w14:textId="77777777" w:rsidR="00401CAB" w:rsidRDefault="00401CAB" w:rsidP="00A41C95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100F2D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Technische und gestalterische Umsetzung</w:t>
            </w:r>
          </w:p>
          <w:p w14:paraId="139679AD" w14:textId="77777777" w:rsidR="00401CAB" w:rsidRPr="00100F2D" w:rsidRDefault="00401CAB" w:rsidP="00A41C95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(Faktor 2)</w:t>
            </w:r>
          </w:p>
        </w:tc>
      </w:tr>
      <w:tr w:rsidR="00401CAB" w:rsidRPr="00083CBD" w14:paraId="5D1BC120" w14:textId="77777777" w:rsidTr="00A41C95">
        <w:tc>
          <w:tcPr>
            <w:tcW w:w="7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721F310C" w14:textId="77777777" w:rsidR="00401CAB" w:rsidRPr="00B31A62" w:rsidRDefault="00401CAB" w:rsidP="00A41C9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B4C6E7" w:themeFill="accent1" w:themeFillTint="66"/>
            <w:vAlign w:val="center"/>
          </w:tcPr>
          <w:p w14:paraId="31A99212" w14:textId="77777777" w:rsidR="00401CAB" w:rsidRDefault="00401CAB" w:rsidP="00A41C95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100F2D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Aussprache/Intonation</w:t>
            </w:r>
          </w:p>
          <w:p w14:paraId="515587FE" w14:textId="77777777" w:rsidR="00401CAB" w:rsidRPr="00100F2D" w:rsidRDefault="00401CAB" w:rsidP="00A41C95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(Faktor 3)</w:t>
            </w:r>
          </w:p>
        </w:tc>
        <w:tc>
          <w:tcPr>
            <w:tcW w:w="4111" w:type="dxa"/>
            <w:tcBorders>
              <w:bottom w:val="single" w:sz="12" w:space="0" w:color="auto"/>
            </w:tcBorders>
            <w:shd w:val="clear" w:color="auto" w:fill="B4C6E7" w:themeFill="accent1" w:themeFillTint="66"/>
            <w:vAlign w:val="center"/>
          </w:tcPr>
          <w:p w14:paraId="594EF1BD" w14:textId="77777777" w:rsidR="00401CAB" w:rsidRDefault="00401CAB" w:rsidP="00A41C95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100F2D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Sprachliche Mittel/Sprachrichtigkeit</w:t>
            </w:r>
          </w:p>
          <w:p w14:paraId="449CD107" w14:textId="77777777" w:rsidR="00401CAB" w:rsidRPr="00100F2D" w:rsidRDefault="00401CAB" w:rsidP="00A41C95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(Faktor 3)</w:t>
            </w:r>
          </w:p>
        </w:tc>
        <w:tc>
          <w:tcPr>
            <w:tcW w:w="297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4F0BCC90" w14:textId="77777777" w:rsidR="00401CAB" w:rsidRDefault="00401CAB" w:rsidP="00A41C95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100F2D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Gesprächsfähigkeit/Strategie</w:t>
            </w:r>
          </w:p>
          <w:p w14:paraId="12B3940C" w14:textId="77777777" w:rsidR="00401CAB" w:rsidRPr="00100F2D" w:rsidRDefault="00401CAB" w:rsidP="00A41C95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(Faktor 2)</w:t>
            </w:r>
          </w:p>
        </w:tc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0E433AC6" w14:textId="77777777" w:rsidR="00401CAB" w:rsidRPr="00100F2D" w:rsidRDefault="00401CAB" w:rsidP="00A41C9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44326A10" w14:textId="77777777" w:rsidR="00401CAB" w:rsidRPr="00100F2D" w:rsidRDefault="00401CAB" w:rsidP="00A41C9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401CAB" w:rsidRPr="00083CBD" w14:paraId="3D19760E" w14:textId="77777777" w:rsidTr="00A41C95">
        <w:trPr>
          <w:trHeight w:val="1531"/>
        </w:trPr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0CCCD640" w14:textId="77777777" w:rsidR="00401CAB" w:rsidRDefault="00401CAB" w:rsidP="00A41C95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444858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5</w:t>
            </w:r>
          </w:p>
          <w:p w14:paraId="2943FEC3" w14:textId="77777777" w:rsidR="00401CAB" w:rsidRDefault="00401CAB" w:rsidP="00A41C95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14:paraId="30914A72" w14:textId="77777777" w:rsidR="00401CAB" w:rsidRPr="00444858" w:rsidRDefault="00401CAB" w:rsidP="00A41C95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14:paraId="50E1B574" w14:textId="77777777" w:rsidR="00401CAB" w:rsidRPr="00444858" w:rsidRDefault="00401CAB" w:rsidP="00A41C95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444858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4,5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DFB0C43" w14:textId="77777777" w:rsidR="00401CAB" w:rsidRPr="00083CBD" w:rsidRDefault="00401CAB" w:rsidP="00401CAB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77" w:hanging="21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83CBD">
              <w:rPr>
                <w:rFonts w:ascii="Arial" w:hAnsi="Arial" w:cs="Arial"/>
                <w:color w:val="000000" w:themeColor="text1"/>
                <w:sz w:val="16"/>
                <w:szCs w:val="16"/>
              </w:rPr>
              <w:t>Äußert sich deutlich und verständlich, wenn auch mit muttersprachlichem Akzent</w:t>
            </w:r>
          </w:p>
          <w:p w14:paraId="2312607A" w14:textId="77777777" w:rsidR="00401CAB" w:rsidRPr="00083CBD" w:rsidRDefault="00401CAB" w:rsidP="00401CAB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77" w:hanging="21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83CBD">
              <w:rPr>
                <w:rFonts w:ascii="Arial" w:hAnsi="Arial" w:cs="Arial"/>
                <w:color w:val="000000" w:themeColor="text1"/>
                <w:sz w:val="16"/>
                <w:szCs w:val="16"/>
              </w:rPr>
              <w:t>Korrekte Aussprache eines bekannten Repertoire an Wörtern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</w:tcBorders>
          </w:tcPr>
          <w:p w14:paraId="130BDECC" w14:textId="77777777" w:rsidR="00401CAB" w:rsidRPr="00083CBD" w:rsidRDefault="00401CAB" w:rsidP="00401CAB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77" w:hanging="21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83CB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Wendet erlernten Wortschatz und erlernte Strukturen meist korrekt an </w:t>
            </w:r>
          </w:p>
          <w:p w14:paraId="496EED9C" w14:textId="77777777" w:rsidR="00401CAB" w:rsidRPr="00083CBD" w:rsidRDefault="00401CAB" w:rsidP="00401CAB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77" w:hanging="21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83CBD">
              <w:rPr>
                <w:rFonts w:ascii="Arial" w:hAnsi="Arial" w:cs="Arial"/>
                <w:color w:val="000000" w:themeColor="text1"/>
                <w:sz w:val="16"/>
                <w:szCs w:val="16"/>
              </w:rPr>
              <w:t>Nur einige, überwiegend leichte Verstöße gegen die Sprachrichtigkeit, welche die Verständlichkeit nicht wesentlich beeinträchtigen</w:t>
            </w:r>
          </w:p>
          <w:p w14:paraId="3F9E47AC" w14:textId="77777777" w:rsidR="00401CAB" w:rsidRPr="00083CBD" w:rsidRDefault="00401CAB" w:rsidP="00401CAB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77" w:hanging="21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83CBD">
              <w:rPr>
                <w:rFonts w:ascii="Arial" w:hAnsi="Arial" w:cs="Arial"/>
                <w:color w:val="000000" w:themeColor="text1"/>
                <w:sz w:val="16"/>
                <w:szCs w:val="16"/>
              </w:rPr>
              <w:t>Äußert sich mit Hilfe des erlernten Wortschatzes und der erlernten Strukturen meist sicher und spontan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306EB2" w14:textId="77777777" w:rsidR="00401CAB" w:rsidRPr="00083CBD" w:rsidRDefault="00401CAB" w:rsidP="00401CAB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178" w:hanging="21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83CBD">
              <w:rPr>
                <w:rFonts w:ascii="Arial" w:hAnsi="Arial" w:cs="Arial"/>
                <w:color w:val="000000" w:themeColor="text1"/>
                <w:sz w:val="16"/>
                <w:szCs w:val="16"/>
              </w:rPr>
              <w:t>Sehr gute Beteiligung am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083CBD">
              <w:rPr>
                <w:rFonts w:ascii="Arial" w:hAnsi="Arial" w:cs="Arial"/>
                <w:color w:val="000000" w:themeColor="text1"/>
                <w:sz w:val="16"/>
                <w:szCs w:val="16"/>
              </w:rPr>
              <w:t>Gesprächsverlauf</w:t>
            </w:r>
          </w:p>
          <w:p w14:paraId="7B137B00" w14:textId="77777777" w:rsidR="00401CAB" w:rsidRPr="00083CBD" w:rsidRDefault="00401CAB" w:rsidP="00401CAB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178" w:hanging="21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83CBD">
              <w:rPr>
                <w:rFonts w:ascii="Arial" w:hAnsi="Arial" w:cs="Arial"/>
                <w:color w:val="000000" w:themeColor="text1"/>
                <w:sz w:val="16"/>
                <w:szCs w:val="16"/>
              </w:rPr>
              <w:t>Agiert und reagiert in einfachen und vertrauten Gesprächssituationen sicher</w:t>
            </w:r>
          </w:p>
          <w:p w14:paraId="3562B51F" w14:textId="77777777" w:rsidR="00401CAB" w:rsidRPr="00083CBD" w:rsidRDefault="00401CAB" w:rsidP="00401CAB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178" w:hanging="21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83CBD">
              <w:rPr>
                <w:rFonts w:ascii="Arial" w:hAnsi="Arial" w:cs="Arial"/>
                <w:color w:val="000000" w:themeColor="text1"/>
                <w:sz w:val="16"/>
                <w:szCs w:val="16"/>
              </w:rPr>
              <w:t>Zusammenhängende Äußerungen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CB457F" w14:textId="77777777" w:rsidR="00401CAB" w:rsidRPr="00083CBD" w:rsidRDefault="00401CAB" w:rsidP="00401CAB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77" w:hanging="21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83CBD">
              <w:rPr>
                <w:rFonts w:ascii="Arial" w:hAnsi="Arial" w:cs="Arial"/>
                <w:color w:val="000000" w:themeColor="text1"/>
                <w:sz w:val="16"/>
                <w:szCs w:val="16"/>
              </w:rPr>
              <w:t>Vollständige Ausführung der Aufgaben</w:t>
            </w:r>
          </w:p>
          <w:p w14:paraId="5F35EDCE" w14:textId="77777777" w:rsidR="00401CAB" w:rsidRPr="00083CBD" w:rsidRDefault="00401CAB" w:rsidP="00401CAB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77" w:hanging="21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83CBD">
              <w:rPr>
                <w:rFonts w:ascii="Arial" w:hAnsi="Arial" w:cs="Arial"/>
                <w:color w:val="000000" w:themeColor="text1"/>
                <w:sz w:val="16"/>
                <w:szCs w:val="16"/>
              </w:rPr>
              <w:t>Flüssige und präzise Darstellung der Sachverhalte und erfolgreiche Situationsbewältigung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F0DB6B" w14:textId="77777777" w:rsidR="00401CAB" w:rsidRPr="00083CBD" w:rsidRDefault="00401CAB" w:rsidP="00401CAB">
            <w:pPr>
              <w:pStyle w:val="Listenabsatz"/>
              <w:numPr>
                <w:ilvl w:val="0"/>
                <w:numId w:val="3"/>
              </w:numPr>
              <w:spacing w:after="0" w:line="240" w:lineRule="auto"/>
              <w:ind w:left="178" w:hanging="218"/>
              <w:rPr>
                <w:rFonts w:ascii="Arial" w:hAnsi="Arial" w:cs="Arial"/>
                <w:bCs/>
                <w:sz w:val="16"/>
                <w:szCs w:val="16"/>
              </w:rPr>
            </w:pPr>
            <w:r w:rsidRPr="00083CBD">
              <w:rPr>
                <w:rFonts w:ascii="Arial" w:hAnsi="Arial" w:cs="Arial"/>
                <w:bCs/>
                <w:sz w:val="16"/>
                <w:szCs w:val="16"/>
              </w:rPr>
              <w:t>durchgehend gute Bild- und Tonqualität</w:t>
            </w:r>
          </w:p>
          <w:p w14:paraId="5D1E5AB5" w14:textId="77777777" w:rsidR="00401CAB" w:rsidRPr="00083CBD" w:rsidRDefault="00401CAB" w:rsidP="00401CAB">
            <w:pPr>
              <w:pStyle w:val="Listenabsatz"/>
              <w:numPr>
                <w:ilvl w:val="0"/>
                <w:numId w:val="3"/>
              </w:numPr>
              <w:spacing w:after="0" w:line="240" w:lineRule="auto"/>
              <w:ind w:left="178" w:hanging="218"/>
              <w:rPr>
                <w:rFonts w:ascii="Arial" w:hAnsi="Arial" w:cs="Arial"/>
                <w:bCs/>
                <w:sz w:val="16"/>
                <w:szCs w:val="16"/>
              </w:rPr>
            </w:pPr>
            <w:r w:rsidRPr="00083CBD">
              <w:rPr>
                <w:rFonts w:ascii="Arial" w:hAnsi="Arial" w:cs="Arial"/>
                <w:bCs/>
                <w:sz w:val="16"/>
                <w:szCs w:val="16"/>
              </w:rPr>
              <w:t>Text ist sehr gut verständlich</w:t>
            </w:r>
          </w:p>
          <w:p w14:paraId="708AAC7D" w14:textId="77777777" w:rsidR="00401CAB" w:rsidRPr="00083CBD" w:rsidRDefault="00401CAB" w:rsidP="00401CAB">
            <w:pPr>
              <w:pStyle w:val="Listenabsatz"/>
              <w:numPr>
                <w:ilvl w:val="0"/>
                <w:numId w:val="3"/>
              </w:numPr>
              <w:spacing w:after="0" w:line="240" w:lineRule="auto"/>
              <w:ind w:left="178" w:hanging="218"/>
              <w:rPr>
                <w:rFonts w:ascii="Arial" w:hAnsi="Arial" w:cs="Arial"/>
                <w:bCs/>
                <w:sz w:val="16"/>
                <w:szCs w:val="16"/>
              </w:rPr>
            </w:pPr>
            <w:r w:rsidRPr="00083CBD">
              <w:rPr>
                <w:rFonts w:ascii="Arial" w:hAnsi="Arial" w:cs="Arial"/>
                <w:bCs/>
                <w:sz w:val="16"/>
                <w:szCs w:val="16"/>
              </w:rPr>
              <w:t>Abwechslungs- und ideenreiche Gestaltung</w:t>
            </w:r>
          </w:p>
          <w:p w14:paraId="13083657" w14:textId="77777777" w:rsidR="00401CAB" w:rsidRPr="00083CBD" w:rsidRDefault="00401CAB" w:rsidP="00401CAB">
            <w:pPr>
              <w:pStyle w:val="Listenabsatz"/>
              <w:numPr>
                <w:ilvl w:val="0"/>
                <w:numId w:val="3"/>
              </w:numPr>
              <w:spacing w:after="0" w:line="240" w:lineRule="auto"/>
              <w:ind w:left="178" w:hanging="218"/>
              <w:rPr>
                <w:rFonts w:ascii="Arial" w:hAnsi="Arial" w:cs="Arial"/>
                <w:bCs/>
                <w:sz w:val="16"/>
                <w:szCs w:val="16"/>
              </w:rPr>
            </w:pPr>
            <w:r w:rsidRPr="00083CBD">
              <w:rPr>
                <w:rFonts w:ascii="Arial" w:hAnsi="Arial" w:cs="Arial"/>
                <w:bCs/>
                <w:sz w:val="16"/>
                <w:szCs w:val="16"/>
              </w:rPr>
              <w:t>Zusammenarbeit in der Gruppe deutlich erkennbar</w:t>
            </w:r>
          </w:p>
        </w:tc>
      </w:tr>
      <w:tr w:rsidR="00401CAB" w:rsidRPr="00083CBD" w14:paraId="4A50E5B5" w14:textId="77777777" w:rsidTr="00A41C95">
        <w:trPr>
          <w:trHeight w:val="1928"/>
        </w:trPr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14D2D7BF" w14:textId="77777777" w:rsidR="00401CAB" w:rsidRDefault="00401CAB" w:rsidP="00A41C95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444858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4</w:t>
            </w:r>
          </w:p>
          <w:p w14:paraId="77AB79FF" w14:textId="77777777" w:rsidR="00401CAB" w:rsidRDefault="00401CAB" w:rsidP="00A41C95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14:paraId="08743403" w14:textId="77777777" w:rsidR="00401CAB" w:rsidRPr="00444858" w:rsidRDefault="00401CAB" w:rsidP="00A41C95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14:paraId="6CFBFAAE" w14:textId="77777777" w:rsidR="00401CAB" w:rsidRPr="00444858" w:rsidRDefault="00401CAB" w:rsidP="00A41C95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444858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3,5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9CCC9C4" w14:textId="77777777" w:rsidR="00401CAB" w:rsidRPr="00083CBD" w:rsidRDefault="00401CAB" w:rsidP="00401CAB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77" w:hanging="21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83CBD">
              <w:rPr>
                <w:rFonts w:ascii="Arial" w:hAnsi="Arial" w:cs="Arial"/>
                <w:color w:val="000000" w:themeColor="text1"/>
                <w:sz w:val="16"/>
                <w:szCs w:val="16"/>
              </w:rPr>
              <w:t>Äußert sich im Allgemeinen deutlich und verständlich</w:t>
            </w:r>
          </w:p>
          <w:p w14:paraId="6065350D" w14:textId="77777777" w:rsidR="00401CAB" w:rsidRPr="00083CBD" w:rsidRDefault="00401CAB" w:rsidP="00401CAB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77" w:hanging="21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83CBD">
              <w:rPr>
                <w:rFonts w:ascii="Arial" w:hAnsi="Arial" w:cs="Arial"/>
                <w:color w:val="000000" w:themeColor="text1"/>
                <w:sz w:val="16"/>
                <w:szCs w:val="16"/>
              </w:rPr>
              <w:t>Muttersprachlicher Einfluss bei Aussprache erkennbar</w:t>
            </w:r>
          </w:p>
          <w:p w14:paraId="25B10D30" w14:textId="77777777" w:rsidR="00401CAB" w:rsidRPr="00083CBD" w:rsidRDefault="00401CAB" w:rsidP="00401CAB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77" w:hanging="21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83CB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Kleinere Aussprache- und Intonationsfehler, welche die Kommunikation nicht beeinträchtigen </w:t>
            </w:r>
          </w:p>
          <w:p w14:paraId="1453BFA2" w14:textId="77777777" w:rsidR="00401CAB" w:rsidRPr="00083CBD" w:rsidRDefault="00401CAB" w:rsidP="00401CAB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77" w:hanging="21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83CBD">
              <w:rPr>
                <w:rFonts w:ascii="Arial" w:hAnsi="Arial" w:cs="Arial"/>
                <w:color w:val="000000" w:themeColor="text1"/>
                <w:sz w:val="16"/>
                <w:szCs w:val="16"/>
              </w:rPr>
              <w:t>Meist korrekte Aussprache eines bekannten Repertoires an Wörtern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</w:tcBorders>
          </w:tcPr>
          <w:p w14:paraId="6BEB717B" w14:textId="77777777" w:rsidR="00401CAB" w:rsidRPr="00083CBD" w:rsidRDefault="00401CAB" w:rsidP="00401CAB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77" w:hanging="21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83CBD">
              <w:rPr>
                <w:rFonts w:ascii="Arial" w:hAnsi="Arial" w:cs="Arial"/>
                <w:color w:val="000000" w:themeColor="text1"/>
                <w:sz w:val="16"/>
                <w:szCs w:val="16"/>
              </w:rPr>
              <w:t>Wendet erlernten Wortschatz und erlernte Strukturen weitgehend korrekt an</w:t>
            </w:r>
          </w:p>
          <w:p w14:paraId="426D6E66" w14:textId="77777777" w:rsidR="00401CAB" w:rsidRPr="00083CBD" w:rsidRDefault="00401CAB" w:rsidP="00401CAB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77" w:hanging="21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83CB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Muttersprachlicher Einfluss bei Strukturverwendung ist erkennbar </w:t>
            </w:r>
          </w:p>
          <w:p w14:paraId="7B311C7D" w14:textId="77777777" w:rsidR="00401CAB" w:rsidRPr="00083CBD" w:rsidRDefault="00401CAB" w:rsidP="00401CAB">
            <w:pPr>
              <w:numPr>
                <w:ilvl w:val="0"/>
                <w:numId w:val="1"/>
              </w:numPr>
              <w:spacing w:after="0" w:line="240" w:lineRule="auto"/>
              <w:ind w:left="177" w:hanging="218"/>
              <w:rPr>
                <w:rFonts w:ascii="Arial" w:hAnsi="Arial" w:cs="Arial"/>
                <w:sz w:val="16"/>
                <w:szCs w:val="16"/>
              </w:rPr>
            </w:pPr>
            <w:r w:rsidRPr="00083CBD">
              <w:rPr>
                <w:rFonts w:ascii="Arial" w:hAnsi="Arial" w:cs="Arial"/>
                <w:sz w:val="16"/>
                <w:szCs w:val="16"/>
              </w:rPr>
              <w:t>mehrere, in der Regel leichte Verstöße gegen die Sprachrichtigkeit, welche die Verständlichkeit nur geringfügig beeinträchtigen</w:t>
            </w:r>
          </w:p>
          <w:p w14:paraId="261ED4A8" w14:textId="77777777" w:rsidR="00401CAB" w:rsidRPr="00083CBD" w:rsidRDefault="00401CAB" w:rsidP="00401CAB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77" w:hanging="21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83CBD">
              <w:rPr>
                <w:rFonts w:ascii="Arial" w:hAnsi="Arial" w:cs="Arial"/>
                <w:color w:val="000000" w:themeColor="text1"/>
                <w:sz w:val="16"/>
                <w:szCs w:val="16"/>
              </w:rPr>
              <w:t>Äußert sich mit Hilfe des erlernten Wortschatzes und der erlernten Strukturen überwiegend sicher und spontan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D10494" w14:textId="77777777" w:rsidR="00401CAB" w:rsidRPr="00083CBD" w:rsidRDefault="00401CAB" w:rsidP="00401CAB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178" w:hanging="218"/>
              <w:rPr>
                <w:rFonts w:ascii="Arial" w:hAnsi="Arial" w:cs="Arial"/>
                <w:sz w:val="16"/>
                <w:szCs w:val="16"/>
              </w:rPr>
            </w:pPr>
            <w:r w:rsidRPr="00083CBD">
              <w:rPr>
                <w:rFonts w:ascii="Arial" w:hAnsi="Arial" w:cs="Arial"/>
                <w:sz w:val="16"/>
                <w:szCs w:val="16"/>
              </w:rPr>
              <w:t xml:space="preserve">gute Beteiligung am Gesprächsverlauf </w:t>
            </w:r>
          </w:p>
          <w:p w14:paraId="78A9698B" w14:textId="77777777" w:rsidR="00401CAB" w:rsidRPr="00083CBD" w:rsidRDefault="00401CAB" w:rsidP="00401CAB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178" w:hanging="21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83CBD">
              <w:rPr>
                <w:rFonts w:ascii="Arial" w:hAnsi="Arial" w:cs="Arial"/>
                <w:color w:val="000000" w:themeColor="text1"/>
                <w:sz w:val="16"/>
                <w:szCs w:val="16"/>
              </w:rPr>
              <w:t>Agiert und reagiert in einfachen und vertrauten Gesprächssituationen überwiegend angemessen</w:t>
            </w:r>
          </w:p>
          <w:p w14:paraId="1642FA27" w14:textId="77777777" w:rsidR="00401CAB" w:rsidRPr="00083CBD" w:rsidRDefault="00401CAB" w:rsidP="00401CAB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178" w:hanging="21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83CBD">
              <w:rPr>
                <w:rFonts w:ascii="Arial" w:hAnsi="Arial" w:cs="Arial"/>
                <w:sz w:val="16"/>
                <w:szCs w:val="16"/>
              </w:rPr>
              <w:t>meist zusammenhängende Äußerungen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35900" w14:textId="77777777" w:rsidR="00401CAB" w:rsidRPr="00083CBD" w:rsidRDefault="00401CAB" w:rsidP="00401CAB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77" w:hanging="21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83CBD">
              <w:rPr>
                <w:rFonts w:ascii="Arial" w:hAnsi="Arial" w:cs="Arial"/>
                <w:color w:val="000000" w:themeColor="text1"/>
                <w:sz w:val="16"/>
                <w:szCs w:val="16"/>
              </w:rPr>
              <w:t>Nahezu vollständige Ausführung der Aufgaben</w:t>
            </w:r>
          </w:p>
          <w:p w14:paraId="23FA1CA2" w14:textId="77777777" w:rsidR="00401CAB" w:rsidRPr="00083CBD" w:rsidRDefault="00401CAB" w:rsidP="00401CAB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77" w:hanging="21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83CBD">
              <w:rPr>
                <w:rFonts w:ascii="Arial" w:hAnsi="Arial" w:cs="Arial"/>
                <w:color w:val="000000" w:themeColor="text1"/>
                <w:sz w:val="16"/>
                <w:szCs w:val="16"/>
              </w:rPr>
              <w:t>Korrekte Darstellung der Sachverhalte</w:t>
            </w:r>
          </w:p>
          <w:p w14:paraId="4D293F34" w14:textId="77777777" w:rsidR="00401CAB" w:rsidRPr="00083CBD" w:rsidRDefault="00401CAB" w:rsidP="00401CAB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77" w:hanging="21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83CBD">
              <w:rPr>
                <w:rFonts w:ascii="Arial" w:hAnsi="Arial" w:cs="Arial"/>
                <w:color w:val="000000" w:themeColor="text1"/>
                <w:sz w:val="16"/>
                <w:szCs w:val="16"/>
              </w:rPr>
              <w:t>Angemessene Situationsbewältigung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6A8B40" w14:textId="77777777" w:rsidR="00401CAB" w:rsidRPr="00083CBD" w:rsidRDefault="00401CAB" w:rsidP="00401CAB">
            <w:pPr>
              <w:pStyle w:val="KeinLeerraum"/>
              <w:numPr>
                <w:ilvl w:val="0"/>
                <w:numId w:val="3"/>
              </w:numPr>
              <w:ind w:left="178" w:hanging="218"/>
              <w:rPr>
                <w:rFonts w:ascii="Arial" w:hAnsi="Arial" w:cs="Arial"/>
                <w:sz w:val="16"/>
                <w:szCs w:val="16"/>
              </w:rPr>
            </w:pPr>
            <w:r w:rsidRPr="00083CBD">
              <w:rPr>
                <w:rFonts w:ascii="Arial" w:hAnsi="Arial" w:cs="Arial"/>
                <w:sz w:val="16"/>
                <w:szCs w:val="16"/>
              </w:rPr>
              <w:t>überwiegend gute Bild- und Tonqualität</w:t>
            </w:r>
          </w:p>
          <w:p w14:paraId="0C6CFC88" w14:textId="77777777" w:rsidR="00401CAB" w:rsidRPr="00083CBD" w:rsidRDefault="00401CAB" w:rsidP="00401CAB">
            <w:pPr>
              <w:pStyle w:val="KeinLeerraum"/>
              <w:numPr>
                <w:ilvl w:val="0"/>
                <w:numId w:val="3"/>
              </w:numPr>
              <w:ind w:left="178" w:hanging="218"/>
              <w:rPr>
                <w:rFonts w:ascii="Arial" w:hAnsi="Arial" w:cs="Arial"/>
                <w:sz w:val="16"/>
                <w:szCs w:val="16"/>
              </w:rPr>
            </w:pPr>
            <w:r w:rsidRPr="00083CBD">
              <w:rPr>
                <w:rFonts w:ascii="Arial" w:hAnsi="Arial" w:cs="Arial"/>
                <w:sz w:val="16"/>
                <w:szCs w:val="16"/>
              </w:rPr>
              <w:t>Text ist gut verständlich</w:t>
            </w:r>
          </w:p>
          <w:p w14:paraId="4C209E8F" w14:textId="77777777" w:rsidR="00401CAB" w:rsidRPr="00083CBD" w:rsidRDefault="00401CAB" w:rsidP="00401CAB">
            <w:pPr>
              <w:pStyle w:val="KeinLeerraum"/>
              <w:numPr>
                <w:ilvl w:val="0"/>
                <w:numId w:val="3"/>
              </w:numPr>
              <w:ind w:left="178" w:hanging="218"/>
              <w:rPr>
                <w:rFonts w:ascii="Arial" w:hAnsi="Arial" w:cs="Arial"/>
                <w:sz w:val="16"/>
                <w:szCs w:val="16"/>
              </w:rPr>
            </w:pPr>
            <w:r w:rsidRPr="00083CBD">
              <w:rPr>
                <w:rFonts w:ascii="Arial" w:hAnsi="Arial" w:cs="Arial"/>
                <w:sz w:val="16"/>
                <w:szCs w:val="16"/>
              </w:rPr>
              <w:t>überwiegend abwechslungs- und ideenreiche Gestaltung</w:t>
            </w:r>
          </w:p>
          <w:p w14:paraId="1A6FB3C9" w14:textId="77777777" w:rsidR="00401CAB" w:rsidRPr="00083CBD" w:rsidRDefault="00401CAB" w:rsidP="00401CAB">
            <w:pPr>
              <w:pStyle w:val="KeinLeerraum"/>
              <w:numPr>
                <w:ilvl w:val="0"/>
                <w:numId w:val="3"/>
              </w:numPr>
              <w:ind w:left="178" w:hanging="218"/>
              <w:rPr>
                <w:rFonts w:ascii="Arial" w:hAnsi="Arial" w:cs="Arial"/>
                <w:sz w:val="16"/>
                <w:szCs w:val="16"/>
              </w:rPr>
            </w:pPr>
            <w:r w:rsidRPr="00083CBD">
              <w:rPr>
                <w:rFonts w:ascii="Arial" w:hAnsi="Arial" w:cs="Arial"/>
                <w:sz w:val="16"/>
                <w:szCs w:val="16"/>
              </w:rPr>
              <w:t>Zusammenarbeit in der Gruppe erkennbar</w:t>
            </w:r>
          </w:p>
        </w:tc>
      </w:tr>
      <w:tr w:rsidR="00401CAB" w:rsidRPr="00083CBD" w14:paraId="3B18A9D8" w14:textId="77777777" w:rsidTr="00A41C95">
        <w:trPr>
          <w:trHeight w:val="1928"/>
        </w:trPr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1C8939BB" w14:textId="77777777" w:rsidR="00401CAB" w:rsidRDefault="00401CAB" w:rsidP="00A41C95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444858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3</w:t>
            </w:r>
          </w:p>
          <w:p w14:paraId="577880C4" w14:textId="77777777" w:rsidR="00401CAB" w:rsidRDefault="00401CAB" w:rsidP="00A41C95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14:paraId="44F0C422" w14:textId="77777777" w:rsidR="00401CAB" w:rsidRPr="00444858" w:rsidRDefault="00401CAB" w:rsidP="00A41C95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14:paraId="63A11987" w14:textId="77777777" w:rsidR="00401CAB" w:rsidRPr="00444858" w:rsidRDefault="00401CAB" w:rsidP="00A41C95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444858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2,5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65D2D54" w14:textId="77777777" w:rsidR="00401CAB" w:rsidRPr="00083CBD" w:rsidRDefault="00401CAB" w:rsidP="00401CAB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77" w:hanging="21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83CBD">
              <w:rPr>
                <w:rFonts w:ascii="Arial" w:hAnsi="Arial" w:cs="Arial"/>
                <w:color w:val="000000" w:themeColor="text1"/>
                <w:sz w:val="16"/>
                <w:szCs w:val="16"/>
              </w:rPr>
              <w:t>Äußert sich noch deutlich genug, um sich verständlich zu machen</w:t>
            </w:r>
          </w:p>
          <w:p w14:paraId="2FA0CED3" w14:textId="77777777" w:rsidR="00401CAB" w:rsidRPr="00083CBD" w:rsidRDefault="00401CAB" w:rsidP="00401CAB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77" w:hanging="21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83CBD">
              <w:rPr>
                <w:rFonts w:ascii="Arial" w:hAnsi="Arial" w:cs="Arial"/>
                <w:color w:val="000000" w:themeColor="text1"/>
                <w:sz w:val="16"/>
                <w:szCs w:val="16"/>
              </w:rPr>
              <w:t>Muttersprachlicher Einfluss bei Aussprache wirkt an manchen Stellen störend</w:t>
            </w:r>
          </w:p>
          <w:p w14:paraId="472B504A" w14:textId="77777777" w:rsidR="00401CAB" w:rsidRPr="00083CBD" w:rsidRDefault="00401CAB" w:rsidP="00401CAB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77" w:hanging="21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83CBD">
              <w:rPr>
                <w:rFonts w:ascii="Arial" w:hAnsi="Arial" w:cs="Arial"/>
                <w:color w:val="000000" w:themeColor="text1"/>
                <w:sz w:val="16"/>
                <w:szCs w:val="16"/>
              </w:rPr>
              <w:t>Im Allgemeinen korrekte Aussprache eines bekannten Repertoires an Wörtern</w:t>
            </w:r>
          </w:p>
          <w:p w14:paraId="63B40657" w14:textId="77777777" w:rsidR="00401CAB" w:rsidRPr="00083CBD" w:rsidRDefault="00401CAB" w:rsidP="00A41C95">
            <w:pPr>
              <w:ind w:left="177" w:hanging="21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</w:tcBorders>
          </w:tcPr>
          <w:p w14:paraId="0C64212F" w14:textId="77777777" w:rsidR="00401CAB" w:rsidRPr="00083CBD" w:rsidRDefault="00401CAB" w:rsidP="00401CAB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77" w:hanging="21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83CBD">
              <w:rPr>
                <w:rFonts w:ascii="Arial" w:hAnsi="Arial" w:cs="Arial"/>
                <w:color w:val="000000" w:themeColor="text1"/>
                <w:sz w:val="16"/>
                <w:szCs w:val="16"/>
              </w:rPr>
              <w:t>Zeigt Schwächen bei Wortschatz- und Strukturengebrauch</w:t>
            </w:r>
          </w:p>
          <w:p w14:paraId="7859B8ED" w14:textId="77777777" w:rsidR="00401CAB" w:rsidRPr="00083CBD" w:rsidRDefault="00401CAB" w:rsidP="00401CAB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77" w:hanging="21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83CBD">
              <w:rPr>
                <w:rFonts w:ascii="Arial" w:hAnsi="Arial" w:cs="Arial"/>
                <w:color w:val="000000" w:themeColor="text1"/>
                <w:sz w:val="16"/>
                <w:szCs w:val="16"/>
              </w:rPr>
              <w:t>Muttersprachlicher Einfluss bei Strukturverwendung wirkt an manchen Stellen störend</w:t>
            </w:r>
          </w:p>
          <w:p w14:paraId="2518466C" w14:textId="77777777" w:rsidR="00401CAB" w:rsidRPr="00083CBD" w:rsidRDefault="00401CAB" w:rsidP="00401CAB">
            <w:pPr>
              <w:numPr>
                <w:ilvl w:val="0"/>
                <w:numId w:val="1"/>
              </w:numPr>
              <w:spacing w:after="0" w:line="240" w:lineRule="auto"/>
              <w:ind w:left="177" w:hanging="218"/>
              <w:rPr>
                <w:rFonts w:ascii="Arial" w:hAnsi="Arial" w:cs="Arial"/>
                <w:sz w:val="16"/>
                <w:szCs w:val="16"/>
              </w:rPr>
            </w:pPr>
            <w:r w:rsidRPr="00083CBD">
              <w:rPr>
                <w:rFonts w:ascii="Arial" w:hAnsi="Arial" w:cs="Arial"/>
                <w:spacing w:val="-2"/>
                <w:sz w:val="16"/>
                <w:szCs w:val="16"/>
              </w:rPr>
              <w:t>mehrere, gelegentlich auch gravierende Verstöße</w:t>
            </w:r>
            <w:r w:rsidRPr="00083CBD">
              <w:rPr>
                <w:rFonts w:ascii="Arial" w:hAnsi="Arial" w:cs="Arial"/>
                <w:sz w:val="16"/>
                <w:szCs w:val="16"/>
              </w:rPr>
              <w:t xml:space="preserve"> gegen die Sprachrichtigkeit, wobei die Verständlichkeit insgesamt noch gewährleistet ist</w:t>
            </w:r>
          </w:p>
          <w:p w14:paraId="2F526D7C" w14:textId="77777777" w:rsidR="00401CAB" w:rsidRPr="00083CBD" w:rsidRDefault="00401CAB" w:rsidP="00401CAB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77" w:hanging="21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83CBD">
              <w:rPr>
                <w:rFonts w:ascii="Arial" w:hAnsi="Arial" w:cs="Arial"/>
                <w:color w:val="000000" w:themeColor="text1"/>
                <w:sz w:val="16"/>
                <w:szCs w:val="16"/>
              </w:rPr>
              <w:t>Zeigt Unsicherheit bei der Verwendung von situationsbezogenem Wortschatz und von Strukturen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3EF622" w14:textId="77777777" w:rsidR="00401CAB" w:rsidRPr="00083CBD" w:rsidRDefault="00401CAB" w:rsidP="00401CAB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178" w:hanging="218"/>
              <w:rPr>
                <w:rFonts w:ascii="Arial" w:hAnsi="Arial" w:cs="Arial"/>
                <w:sz w:val="16"/>
                <w:szCs w:val="16"/>
              </w:rPr>
            </w:pPr>
            <w:r w:rsidRPr="00083CBD">
              <w:rPr>
                <w:rFonts w:ascii="Arial" w:hAnsi="Arial" w:cs="Arial"/>
                <w:spacing w:val="-8"/>
                <w:sz w:val="16"/>
                <w:szCs w:val="16"/>
              </w:rPr>
              <w:t>angemessene Beteiligung am Gesprächs</w:t>
            </w:r>
            <w:r w:rsidRPr="00083CBD">
              <w:rPr>
                <w:rFonts w:ascii="Arial" w:hAnsi="Arial" w:cs="Arial"/>
                <w:sz w:val="16"/>
                <w:szCs w:val="16"/>
              </w:rPr>
              <w:t xml:space="preserve">verlauf </w:t>
            </w:r>
          </w:p>
          <w:p w14:paraId="72751FC9" w14:textId="77777777" w:rsidR="00401CAB" w:rsidRPr="00083CBD" w:rsidRDefault="00401CAB" w:rsidP="00401CAB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178" w:hanging="21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83CBD">
              <w:rPr>
                <w:rFonts w:ascii="Arial" w:hAnsi="Arial" w:cs="Arial"/>
                <w:color w:val="000000" w:themeColor="text1"/>
                <w:sz w:val="16"/>
                <w:szCs w:val="16"/>
              </w:rPr>
              <w:t>Kann sich an einfachen und vertrauten Gesprächen beteiligen, braucht aber gelegentlich Hilfestellung</w:t>
            </w:r>
          </w:p>
          <w:p w14:paraId="12514D05" w14:textId="77777777" w:rsidR="00401CAB" w:rsidRPr="00083CBD" w:rsidRDefault="00401CAB" w:rsidP="00401CAB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178" w:hanging="21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83CBD">
              <w:rPr>
                <w:rFonts w:ascii="Arial" w:hAnsi="Arial" w:cs="Arial"/>
                <w:sz w:val="16"/>
                <w:szCs w:val="16"/>
              </w:rPr>
              <w:t>wiederholtes Zögern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047AFA" w14:textId="77777777" w:rsidR="00401CAB" w:rsidRPr="00083CBD" w:rsidRDefault="00401CAB" w:rsidP="00401CAB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77" w:hanging="21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83CBD">
              <w:rPr>
                <w:rFonts w:ascii="Arial" w:hAnsi="Arial" w:cs="Arial"/>
                <w:color w:val="000000" w:themeColor="text1"/>
                <w:sz w:val="16"/>
                <w:szCs w:val="16"/>
              </w:rPr>
              <w:t>Ausführung der Aufgaben mit gelegentlichen Schwächen bezüglich Vollständigkeit, Relevanz und Situationsbezug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EEB192" w14:textId="77777777" w:rsidR="00401CAB" w:rsidRPr="00083CBD" w:rsidRDefault="00401CAB" w:rsidP="00401CAB">
            <w:pPr>
              <w:pStyle w:val="Listenabsatz"/>
              <w:numPr>
                <w:ilvl w:val="0"/>
                <w:numId w:val="3"/>
              </w:numPr>
              <w:spacing w:after="0" w:line="240" w:lineRule="auto"/>
              <w:ind w:left="178" w:hanging="218"/>
              <w:rPr>
                <w:rFonts w:ascii="Arial" w:hAnsi="Arial" w:cs="Arial"/>
                <w:bCs/>
                <w:sz w:val="16"/>
                <w:szCs w:val="16"/>
              </w:rPr>
            </w:pPr>
            <w:r w:rsidRPr="00083CBD">
              <w:rPr>
                <w:rFonts w:ascii="Arial" w:hAnsi="Arial" w:cs="Arial"/>
                <w:bCs/>
                <w:sz w:val="16"/>
                <w:szCs w:val="16"/>
              </w:rPr>
              <w:t>ausreichend gute Bild- und Tonqualität</w:t>
            </w:r>
          </w:p>
          <w:p w14:paraId="421F0555" w14:textId="77777777" w:rsidR="00401CAB" w:rsidRPr="00083CBD" w:rsidRDefault="00401CAB" w:rsidP="00401CAB">
            <w:pPr>
              <w:pStyle w:val="Listenabsatz"/>
              <w:numPr>
                <w:ilvl w:val="0"/>
                <w:numId w:val="3"/>
              </w:numPr>
              <w:spacing w:after="0" w:line="240" w:lineRule="auto"/>
              <w:ind w:left="178" w:hanging="218"/>
              <w:rPr>
                <w:rFonts w:ascii="Arial" w:hAnsi="Arial" w:cs="Arial"/>
                <w:bCs/>
                <w:sz w:val="16"/>
                <w:szCs w:val="16"/>
              </w:rPr>
            </w:pPr>
            <w:r w:rsidRPr="00083CBD">
              <w:rPr>
                <w:rFonts w:ascii="Arial" w:hAnsi="Arial" w:cs="Arial"/>
                <w:bCs/>
                <w:sz w:val="16"/>
                <w:szCs w:val="16"/>
              </w:rPr>
              <w:t>Verständlichkeit ist gewährleistet</w:t>
            </w:r>
          </w:p>
          <w:p w14:paraId="3B1C58CF" w14:textId="77777777" w:rsidR="00401CAB" w:rsidRPr="00083CBD" w:rsidRDefault="00401CAB" w:rsidP="00401CAB">
            <w:pPr>
              <w:pStyle w:val="Listenabsatz"/>
              <w:numPr>
                <w:ilvl w:val="0"/>
                <w:numId w:val="3"/>
              </w:numPr>
              <w:spacing w:after="0" w:line="240" w:lineRule="auto"/>
              <w:ind w:left="178" w:hanging="218"/>
              <w:rPr>
                <w:rFonts w:ascii="Arial" w:hAnsi="Arial" w:cs="Arial"/>
                <w:bCs/>
                <w:sz w:val="16"/>
                <w:szCs w:val="16"/>
              </w:rPr>
            </w:pPr>
            <w:r w:rsidRPr="00083CBD">
              <w:rPr>
                <w:rFonts w:ascii="Arial" w:hAnsi="Arial" w:cs="Arial"/>
                <w:bCs/>
                <w:sz w:val="16"/>
                <w:szCs w:val="16"/>
              </w:rPr>
              <w:t>ausreichender Einsatz von kreativen Gestaltungsmitteln</w:t>
            </w:r>
          </w:p>
          <w:p w14:paraId="4987C940" w14:textId="77777777" w:rsidR="00401CAB" w:rsidRPr="00083CBD" w:rsidRDefault="00401CAB" w:rsidP="00401CAB">
            <w:pPr>
              <w:pStyle w:val="Listenabsatz"/>
              <w:numPr>
                <w:ilvl w:val="0"/>
                <w:numId w:val="3"/>
              </w:numPr>
              <w:spacing w:after="0" w:line="240" w:lineRule="auto"/>
              <w:ind w:left="178" w:hanging="218"/>
              <w:rPr>
                <w:rFonts w:ascii="Arial" w:hAnsi="Arial" w:cs="Arial"/>
                <w:bCs/>
                <w:sz w:val="16"/>
                <w:szCs w:val="16"/>
              </w:rPr>
            </w:pPr>
            <w:r w:rsidRPr="00083CBD">
              <w:rPr>
                <w:rFonts w:ascii="Arial" w:hAnsi="Arial" w:cs="Arial"/>
                <w:bCs/>
                <w:sz w:val="16"/>
                <w:szCs w:val="16"/>
              </w:rPr>
              <w:t>Zusammenarbeit in der Gruppe nur wenig erkennbar</w:t>
            </w:r>
          </w:p>
          <w:p w14:paraId="79408419" w14:textId="77777777" w:rsidR="00401CAB" w:rsidRPr="00083CBD" w:rsidRDefault="00401CAB" w:rsidP="00A41C95">
            <w:pPr>
              <w:ind w:left="178" w:hanging="21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401CAB" w:rsidRPr="00083CBD" w14:paraId="020E7A06" w14:textId="77777777" w:rsidTr="00A41C95">
        <w:trPr>
          <w:trHeight w:val="1587"/>
        </w:trPr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3C389990" w14:textId="77777777" w:rsidR="00401CAB" w:rsidRDefault="00401CAB" w:rsidP="00A41C95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444858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</w:t>
            </w:r>
          </w:p>
          <w:p w14:paraId="6267F7D6" w14:textId="77777777" w:rsidR="00401CAB" w:rsidRDefault="00401CAB" w:rsidP="00A41C95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14:paraId="499BB45E" w14:textId="77777777" w:rsidR="00401CAB" w:rsidRPr="00444858" w:rsidRDefault="00401CAB" w:rsidP="00A41C95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14:paraId="75635C00" w14:textId="77777777" w:rsidR="00401CAB" w:rsidRPr="00444858" w:rsidRDefault="00401CAB" w:rsidP="00A41C95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444858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1,5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CD74BE" w14:textId="77777777" w:rsidR="00401CAB" w:rsidRPr="00083CBD" w:rsidRDefault="00401CAB" w:rsidP="00401CAB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77" w:hanging="21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83CBD">
              <w:rPr>
                <w:rFonts w:ascii="Arial" w:hAnsi="Arial" w:cs="Arial"/>
                <w:color w:val="000000" w:themeColor="text1"/>
                <w:sz w:val="16"/>
                <w:szCs w:val="16"/>
              </w:rPr>
              <w:t>Verständlichkeit durch Mängel in Artikulation und Intonation stark eingeschränkt</w:t>
            </w:r>
          </w:p>
          <w:p w14:paraId="080489E6" w14:textId="77777777" w:rsidR="00401CAB" w:rsidRPr="00083CBD" w:rsidRDefault="00401CAB" w:rsidP="00401CAB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77" w:hanging="21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83CBD">
              <w:rPr>
                <w:rFonts w:ascii="Arial" w:hAnsi="Arial" w:cs="Arial"/>
                <w:color w:val="000000" w:themeColor="text1"/>
                <w:sz w:val="16"/>
                <w:szCs w:val="16"/>
              </w:rPr>
              <w:t>Deutliche Schwächen in der Aussprache</w:t>
            </w:r>
          </w:p>
          <w:p w14:paraId="312AED2F" w14:textId="77777777" w:rsidR="00401CAB" w:rsidRPr="00083CBD" w:rsidRDefault="00401CAB" w:rsidP="00401CAB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77" w:hanging="21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83CBD">
              <w:rPr>
                <w:rFonts w:ascii="Arial" w:hAnsi="Arial" w:cs="Arial"/>
                <w:spacing w:val="4"/>
                <w:sz w:val="16"/>
                <w:szCs w:val="16"/>
              </w:rPr>
              <w:t>viele Aussprachefehler, welche die</w:t>
            </w:r>
            <w:r w:rsidRPr="00083CBD">
              <w:rPr>
                <w:rFonts w:ascii="Arial" w:hAnsi="Arial" w:cs="Arial"/>
                <w:sz w:val="16"/>
                <w:szCs w:val="16"/>
              </w:rPr>
              <w:t xml:space="preserve"> Kommunikation teilweise beeinträchtigen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</w:tcBorders>
          </w:tcPr>
          <w:p w14:paraId="56D9F97E" w14:textId="77777777" w:rsidR="00401CAB" w:rsidRPr="00083CBD" w:rsidRDefault="00401CAB" w:rsidP="00401CAB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77" w:hanging="21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83CB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Verständlichkeit ist durch Mängel in Artikulation, Intonation, Wortschatz und Strukturengebrauch stark eingeschränkt </w:t>
            </w:r>
          </w:p>
          <w:p w14:paraId="03453350" w14:textId="77777777" w:rsidR="00401CAB" w:rsidRPr="00083CBD" w:rsidRDefault="00401CAB" w:rsidP="00401CAB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77" w:hanging="21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83CBD">
              <w:rPr>
                <w:rFonts w:ascii="Arial" w:hAnsi="Arial" w:cs="Arial"/>
                <w:color w:val="000000" w:themeColor="text1"/>
                <w:sz w:val="16"/>
                <w:szCs w:val="16"/>
              </w:rPr>
              <w:t>Zahlreiche Mängel bezüglich Wortschatz und Strukturen, die Kommunikation ist eingeschränkt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CE440E" w14:textId="77777777" w:rsidR="00401CAB" w:rsidRPr="00083CBD" w:rsidRDefault="00401CAB" w:rsidP="00401CAB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178" w:hanging="218"/>
              <w:rPr>
                <w:rFonts w:ascii="Arial" w:hAnsi="Arial" w:cs="Arial"/>
                <w:sz w:val="16"/>
                <w:szCs w:val="16"/>
              </w:rPr>
            </w:pPr>
            <w:r w:rsidRPr="00083CBD">
              <w:rPr>
                <w:rFonts w:ascii="Arial" w:hAnsi="Arial" w:cs="Arial"/>
                <w:sz w:val="16"/>
                <w:szCs w:val="16"/>
              </w:rPr>
              <w:t>wenig Beteiligung am Gesprächsverlauf</w:t>
            </w:r>
          </w:p>
          <w:p w14:paraId="54158535" w14:textId="77777777" w:rsidR="00401CAB" w:rsidRPr="00083CBD" w:rsidRDefault="00401CAB" w:rsidP="00401CAB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178" w:hanging="21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83CBD">
              <w:rPr>
                <w:rFonts w:ascii="Arial" w:hAnsi="Arial" w:cs="Arial"/>
                <w:color w:val="000000" w:themeColor="text1"/>
                <w:sz w:val="16"/>
                <w:szCs w:val="16"/>
              </w:rPr>
              <w:t>Kann an einfachen und vertrauten Gesprächen nur eingeschränkt teilnehmen, braucht oft Hilfestellung</w:t>
            </w:r>
          </w:p>
          <w:p w14:paraId="58A434F8" w14:textId="77777777" w:rsidR="00401CAB" w:rsidRPr="00083CBD" w:rsidRDefault="00401CAB" w:rsidP="00401CAB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178" w:hanging="21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83CBD">
              <w:rPr>
                <w:rFonts w:ascii="Arial" w:hAnsi="Arial" w:cs="Arial"/>
                <w:sz w:val="16"/>
                <w:szCs w:val="16"/>
              </w:rPr>
              <w:t xml:space="preserve">häufiges Zögern und wiederholte Schwierigkeiten, das Gespräch </w:t>
            </w:r>
            <w:r w:rsidRPr="00083CBD">
              <w:rPr>
                <w:rFonts w:ascii="Arial" w:hAnsi="Arial" w:cs="Arial"/>
                <w:sz w:val="16"/>
                <w:szCs w:val="16"/>
              </w:rPr>
              <w:br/>
              <w:t>fortzuführen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90EB75" w14:textId="77777777" w:rsidR="00401CAB" w:rsidRPr="00083CBD" w:rsidRDefault="00401CAB" w:rsidP="00401CAB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77" w:hanging="21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83CBD">
              <w:rPr>
                <w:rFonts w:ascii="Arial" w:hAnsi="Arial" w:cs="Arial"/>
                <w:color w:val="000000" w:themeColor="text1"/>
                <w:sz w:val="16"/>
                <w:szCs w:val="16"/>
              </w:rPr>
              <w:t>Eingeschränkte Ausführung der Aufgaben mit deutlichen Schwächen bezüglich Vollständigkeit, Relevanz und Situationsbezug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A5A76C" w14:textId="77777777" w:rsidR="00401CAB" w:rsidRPr="00083CBD" w:rsidRDefault="00401CAB" w:rsidP="00401CAB">
            <w:pPr>
              <w:pStyle w:val="Listenabsatz"/>
              <w:numPr>
                <w:ilvl w:val="0"/>
                <w:numId w:val="3"/>
              </w:numPr>
              <w:spacing w:after="0" w:line="240" w:lineRule="auto"/>
              <w:ind w:left="178" w:hanging="218"/>
              <w:rPr>
                <w:rFonts w:ascii="Arial" w:hAnsi="Arial" w:cs="Arial"/>
                <w:bCs/>
                <w:sz w:val="16"/>
                <w:szCs w:val="16"/>
              </w:rPr>
            </w:pPr>
            <w:r w:rsidRPr="00083CBD">
              <w:rPr>
                <w:rFonts w:ascii="Arial" w:hAnsi="Arial" w:cs="Arial"/>
                <w:bCs/>
                <w:sz w:val="16"/>
                <w:szCs w:val="16"/>
              </w:rPr>
              <w:t>Bild- und Tonqualität weisen Mängel auf</w:t>
            </w:r>
          </w:p>
          <w:p w14:paraId="56148B63" w14:textId="77777777" w:rsidR="00401CAB" w:rsidRPr="00083CBD" w:rsidRDefault="00401CAB" w:rsidP="00401CAB">
            <w:pPr>
              <w:pStyle w:val="Listenabsatz"/>
              <w:numPr>
                <w:ilvl w:val="0"/>
                <w:numId w:val="3"/>
              </w:numPr>
              <w:spacing w:after="0" w:line="240" w:lineRule="auto"/>
              <w:ind w:left="178" w:hanging="218"/>
              <w:rPr>
                <w:rFonts w:ascii="Arial" w:hAnsi="Arial" w:cs="Arial"/>
                <w:bCs/>
                <w:sz w:val="16"/>
                <w:szCs w:val="16"/>
              </w:rPr>
            </w:pPr>
            <w:r w:rsidRPr="00083CBD">
              <w:rPr>
                <w:rFonts w:ascii="Arial" w:hAnsi="Arial" w:cs="Arial"/>
                <w:bCs/>
                <w:sz w:val="16"/>
                <w:szCs w:val="16"/>
              </w:rPr>
              <w:t>Text ist stellenweise nur schwer zu verstehen</w:t>
            </w:r>
          </w:p>
          <w:p w14:paraId="6D3434CC" w14:textId="77777777" w:rsidR="00401CAB" w:rsidRPr="00083CBD" w:rsidRDefault="00401CAB" w:rsidP="00401CAB">
            <w:pPr>
              <w:pStyle w:val="Listenabsatz"/>
              <w:numPr>
                <w:ilvl w:val="0"/>
                <w:numId w:val="3"/>
              </w:numPr>
              <w:spacing w:after="0" w:line="240" w:lineRule="auto"/>
              <w:ind w:left="178" w:hanging="218"/>
              <w:rPr>
                <w:rFonts w:ascii="Arial" w:hAnsi="Arial" w:cs="Arial"/>
                <w:bCs/>
                <w:sz w:val="16"/>
                <w:szCs w:val="16"/>
              </w:rPr>
            </w:pPr>
            <w:r w:rsidRPr="00083CBD">
              <w:rPr>
                <w:rFonts w:ascii="Arial" w:hAnsi="Arial" w:cs="Arial"/>
                <w:bCs/>
                <w:sz w:val="16"/>
                <w:szCs w:val="16"/>
              </w:rPr>
              <w:t xml:space="preserve">kaum Einsatz von kreativen Gestaltungsmitteln </w:t>
            </w:r>
          </w:p>
          <w:p w14:paraId="06DA5C2A" w14:textId="77777777" w:rsidR="00401CAB" w:rsidRPr="00083CBD" w:rsidRDefault="00401CAB" w:rsidP="00401CAB">
            <w:pPr>
              <w:pStyle w:val="Listenabsatz"/>
              <w:numPr>
                <w:ilvl w:val="0"/>
                <w:numId w:val="3"/>
              </w:numPr>
              <w:spacing w:after="0" w:line="240" w:lineRule="auto"/>
              <w:ind w:left="178" w:hanging="218"/>
              <w:rPr>
                <w:rFonts w:ascii="Arial" w:hAnsi="Arial" w:cs="Arial"/>
                <w:bCs/>
                <w:sz w:val="16"/>
                <w:szCs w:val="16"/>
              </w:rPr>
            </w:pPr>
            <w:r w:rsidRPr="00083CBD">
              <w:rPr>
                <w:rFonts w:ascii="Arial" w:hAnsi="Arial" w:cs="Arial"/>
                <w:bCs/>
                <w:sz w:val="16"/>
                <w:szCs w:val="16"/>
              </w:rPr>
              <w:t>Zusammenarbeit in der Gruppe kaum erkennbar</w:t>
            </w:r>
          </w:p>
        </w:tc>
      </w:tr>
      <w:tr w:rsidR="00401CAB" w:rsidRPr="00083CBD" w14:paraId="7AA21607" w14:textId="77777777" w:rsidTr="00A41C95">
        <w:trPr>
          <w:trHeight w:val="1531"/>
        </w:trPr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006BE597" w14:textId="77777777" w:rsidR="00401CAB" w:rsidRDefault="00401CAB" w:rsidP="00A41C95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444858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</w:t>
            </w:r>
          </w:p>
          <w:p w14:paraId="4653882E" w14:textId="77777777" w:rsidR="00401CAB" w:rsidRDefault="00401CAB" w:rsidP="00A41C95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14:paraId="0D9C31A3" w14:textId="77777777" w:rsidR="00401CAB" w:rsidRPr="00444858" w:rsidRDefault="00401CAB" w:rsidP="00A41C95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14:paraId="3C28F449" w14:textId="77777777" w:rsidR="00401CAB" w:rsidRPr="00444858" w:rsidRDefault="00401CAB" w:rsidP="00A41C95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444858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A306598" w14:textId="77777777" w:rsidR="00401CAB" w:rsidRPr="00083CBD" w:rsidRDefault="00401CAB" w:rsidP="00401CAB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77" w:hanging="21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83CBD">
              <w:rPr>
                <w:rFonts w:ascii="Arial" w:hAnsi="Arial" w:cs="Arial"/>
                <w:color w:val="000000" w:themeColor="text1"/>
                <w:sz w:val="16"/>
                <w:szCs w:val="16"/>
              </w:rPr>
              <w:t>Verständlichkeit durch Mängel in Artikulation und Intonation kaum gegeben</w:t>
            </w:r>
          </w:p>
          <w:p w14:paraId="7DB64039" w14:textId="77777777" w:rsidR="00401CAB" w:rsidRPr="00083CBD" w:rsidRDefault="00401CAB" w:rsidP="00401CAB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77" w:hanging="21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83CBD">
              <w:rPr>
                <w:rFonts w:ascii="Arial" w:hAnsi="Arial" w:cs="Arial"/>
                <w:color w:val="000000" w:themeColor="text1"/>
                <w:sz w:val="16"/>
                <w:szCs w:val="16"/>
              </w:rPr>
              <w:t>Massive Schwächen in der Aussprache</w:t>
            </w:r>
          </w:p>
          <w:p w14:paraId="53CAB9E6" w14:textId="77777777" w:rsidR="00401CAB" w:rsidRPr="00083CBD" w:rsidRDefault="00401CAB" w:rsidP="00401CAB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77" w:hanging="21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83CBD">
              <w:rPr>
                <w:rFonts w:ascii="Arial" w:hAnsi="Arial" w:cs="Arial"/>
                <w:color w:val="000000" w:themeColor="text1"/>
                <w:sz w:val="16"/>
                <w:szCs w:val="16"/>
              </w:rPr>
              <w:t>Sehr viele Aussprachefehler, welche die Kommunikation erheblich erschweren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</w:tcBorders>
          </w:tcPr>
          <w:p w14:paraId="234A9BAD" w14:textId="77777777" w:rsidR="00401CAB" w:rsidRPr="00083CBD" w:rsidRDefault="00401CAB" w:rsidP="00401CAB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77" w:hanging="21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83CBD">
              <w:rPr>
                <w:rFonts w:ascii="Arial" w:hAnsi="Arial" w:cs="Arial"/>
                <w:color w:val="000000" w:themeColor="text1"/>
                <w:sz w:val="16"/>
                <w:szCs w:val="16"/>
              </w:rPr>
              <w:t>Verständlichkeit ist durch Mängel in Wortschatz und Strukturengebrauch kaum gegeben</w:t>
            </w:r>
          </w:p>
          <w:p w14:paraId="0042FDA4" w14:textId="77777777" w:rsidR="00401CAB" w:rsidRPr="00083CBD" w:rsidRDefault="00401CAB" w:rsidP="00401CAB">
            <w:pPr>
              <w:numPr>
                <w:ilvl w:val="0"/>
                <w:numId w:val="1"/>
              </w:numPr>
              <w:spacing w:after="0" w:line="240" w:lineRule="auto"/>
              <w:ind w:left="177" w:hanging="218"/>
              <w:rPr>
                <w:rFonts w:ascii="Arial" w:hAnsi="Arial" w:cs="Arial"/>
                <w:sz w:val="16"/>
                <w:szCs w:val="16"/>
              </w:rPr>
            </w:pPr>
            <w:r w:rsidRPr="00083CBD">
              <w:rPr>
                <w:rFonts w:ascii="Arial" w:hAnsi="Arial" w:cs="Arial"/>
                <w:sz w:val="16"/>
                <w:szCs w:val="16"/>
              </w:rPr>
              <w:t xml:space="preserve">sehr viele, häufig auch gravierende Verstöße gegen die Sprachrichtigkeit, welche die </w:t>
            </w:r>
            <w:r w:rsidRPr="00083CBD">
              <w:rPr>
                <w:rFonts w:ascii="Arial" w:hAnsi="Arial" w:cs="Arial"/>
                <w:sz w:val="16"/>
                <w:szCs w:val="16"/>
              </w:rPr>
              <w:br/>
              <w:t>Verständlichkeit deutlich beeinträchtigen</w:t>
            </w:r>
          </w:p>
          <w:p w14:paraId="25091C20" w14:textId="77777777" w:rsidR="00401CAB" w:rsidRPr="00083CBD" w:rsidRDefault="00401CAB" w:rsidP="00401CAB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77" w:hanging="21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83CBD">
              <w:rPr>
                <w:rFonts w:ascii="Arial" w:hAnsi="Arial" w:cs="Arial"/>
                <w:color w:val="000000" w:themeColor="text1"/>
                <w:sz w:val="16"/>
                <w:szCs w:val="16"/>
              </w:rPr>
              <w:t>Erhebliche Mängel bezüglich Wortschatz und Strukturen ermöglichen kaum noch eine sinnvolle Kommunikation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88BD28" w14:textId="77777777" w:rsidR="00401CAB" w:rsidRPr="00083CBD" w:rsidRDefault="00401CAB" w:rsidP="00401CAB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178" w:hanging="218"/>
              <w:rPr>
                <w:rFonts w:ascii="Arial" w:hAnsi="Arial" w:cs="Arial"/>
                <w:sz w:val="16"/>
                <w:szCs w:val="16"/>
              </w:rPr>
            </w:pPr>
            <w:r w:rsidRPr="00083CBD">
              <w:rPr>
                <w:rFonts w:ascii="Arial" w:hAnsi="Arial" w:cs="Arial"/>
                <w:sz w:val="16"/>
                <w:szCs w:val="16"/>
              </w:rPr>
              <w:t>kaum Beteiligung am Gesprächsverlauf</w:t>
            </w:r>
          </w:p>
          <w:p w14:paraId="3DCDA556" w14:textId="77777777" w:rsidR="00401CAB" w:rsidRPr="00083CBD" w:rsidRDefault="00401CAB" w:rsidP="00401CAB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178" w:hanging="21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83CBD">
              <w:rPr>
                <w:rFonts w:ascii="Arial" w:hAnsi="Arial" w:cs="Arial"/>
                <w:color w:val="000000" w:themeColor="text1"/>
                <w:sz w:val="16"/>
                <w:szCs w:val="16"/>
              </w:rPr>
              <w:t>Kann ohne Hilfestellung nicht an einfachen und vertrauten Gesprächen teilnehmen</w:t>
            </w:r>
          </w:p>
          <w:p w14:paraId="154CAD1C" w14:textId="77777777" w:rsidR="00401CAB" w:rsidRPr="00083CBD" w:rsidRDefault="00401CAB" w:rsidP="00401CAB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178" w:hanging="21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83CBD">
              <w:rPr>
                <w:rFonts w:ascii="Arial" w:hAnsi="Arial" w:cs="Arial"/>
                <w:sz w:val="16"/>
                <w:szCs w:val="16"/>
              </w:rPr>
              <w:t>häufiges Zögern und große Schwierigkeiten, die Gesprächssituation zu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83CBD">
              <w:rPr>
                <w:rFonts w:ascii="Arial" w:hAnsi="Arial" w:cs="Arial"/>
                <w:sz w:val="16"/>
                <w:szCs w:val="16"/>
              </w:rPr>
              <w:t>bewältigen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99CEFC" w14:textId="77777777" w:rsidR="00401CAB" w:rsidRPr="00083CBD" w:rsidRDefault="00401CAB" w:rsidP="00401CAB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77" w:hanging="21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83CBD">
              <w:rPr>
                <w:rFonts w:ascii="Arial" w:hAnsi="Arial" w:cs="Arial"/>
                <w:color w:val="000000" w:themeColor="text1"/>
                <w:sz w:val="16"/>
                <w:szCs w:val="16"/>
              </w:rPr>
              <w:t>Nur ansatzweise Ausführung der Aufgaben</w:t>
            </w:r>
          </w:p>
          <w:p w14:paraId="5CA65BC8" w14:textId="77777777" w:rsidR="00401CAB" w:rsidRPr="00083CBD" w:rsidRDefault="00401CAB" w:rsidP="00401CAB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77" w:hanging="21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83CBD">
              <w:rPr>
                <w:rFonts w:ascii="Arial" w:hAnsi="Arial" w:cs="Arial"/>
                <w:color w:val="000000" w:themeColor="text1"/>
                <w:sz w:val="16"/>
                <w:szCs w:val="16"/>
              </w:rPr>
              <w:t>Geringer Situationsbezug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1BF75F" w14:textId="77777777" w:rsidR="00401CAB" w:rsidRPr="00083CBD" w:rsidRDefault="00401CAB" w:rsidP="00401CAB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78" w:hanging="218"/>
              <w:rPr>
                <w:rFonts w:ascii="Arial" w:hAnsi="Arial" w:cs="Arial"/>
                <w:bCs/>
                <w:sz w:val="16"/>
                <w:szCs w:val="16"/>
              </w:rPr>
            </w:pPr>
            <w:r w:rsidRPr="00083CBD">
              <w:rPr>
                <w:rFonts w:ascii="Arial" w:hAnsi="Arial" w:cs="Arial"/>
                <w:bCs/>
                <w:sz w:val="16"/>
                <w:szCs w:val="16"/>
              </w:rPr>
              <w:t>Bild- und Tonqualität erschweren das Verständnis erheblich</w:t>
            </w:r>
          </w:p>
          <w:p w14:paraId="4CEDF10C" w14:textId="77777777" w:rsidR="00401CAB" w:rsidRPr="00083CBD" w:rsidRDefault="00401CAB" w:rsidP="00401CAB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78" w:hanging="218"/>
              <w:rPr>
                <w:rFonts w:ascii="Arial" w:hAnsi="Arial" w:cs="Arial"/>
                <w:bCs/>
                <w:sz w:val="16"/>
                <w:szCs w:val="16"/>
              </w:rPr>
            </w:pPr>
            <w:r w:rsidRPr="00083CBD">
              <w:rPr>
                <w:rFonts w:ascii="Arial" w:hAnsi="Arial" w:cs="Arial"/>
                <w:bCs/>
                <w:sz w:val="16"/>
                <w:szCs w:val="16"/>
              </w:rPr>
              <w:t>kein Einsatz von kreativen Gestaltungsmitteln</w:t>
            </w:r>
          </w:p>
          <w:p w14:paraId="5F4524D0" w14:textId="77777777" w:rsidR="00401CAB" w:rsidRPr="00083CBD" w:rsidRDefault="00401CAB" w:rsidP="00401CAB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78" w:hanging="218"/>
              <w:rPr>
                <w:rFonts w:ascii="Arial" w:hAnsi="Arial" w:cs="Arial"/>
                <w:bCs/>
                <w:sz w:val="16"/>
                <w:szCs w:val="16"/>
              </w:rPr>
            </w:pPr>
            <w:r w:rsidRPr="00083CBD">
              <w:rPr>
                <w:rFonts w:ascii="Arial" w:hAnsi="Arial" w:cs="Arial"/>
                <w:bCs/>
                <w:sz w:val="16"/>
                <w:szCs w:val="16"/>
              </w:rPr>
              <w:t>Zusammenarbeit in der Gruppe nicht erkennbar</w:t>
            </w:r>
          </w:p>
        </w:tc>
      </w:tr>
      <w:tr w:rsidR="00401CAB" w:rsidRPr="00083CBD" w14:paraId="0EADF95D" w14:textId="77777777" w:rsidTr="00A41C95">
        <w:trPr>
          <w:trHeight w:val="57"/>
        </w:trPr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3733FBE9" w14:textId="77777777" w:rsidR="00401CAB" w:rsidRPr="00444858" w:rsidRDefault="00401CAB" w:rsidP="00A41C95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444858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73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53ECBD" w14:textId="77777777" w:rsidR="00401CAB" w:rsidRPr="00083CBD" w:rsidRDefault="00401CAB" w:rsidP="00A41C9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Beitrag unzureichend</w:t>
            </w:r>
          </w:p>
        </w:tc>
      </w:tr>
    </w:tbl>
    <w:p w14:paraId="77038A9B" w14:textId="77777777" w:rsidR="00BC0D7B" w:rsidRDefault="00BC0D7B"/>
    <w:sectPr w:rsidR="00BC0D7B" w:rsidSect="00083CB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erstadt">
    <w:altName w:val="Bierstadt"/>
    <w:charset w:val="00"/>
    <w:family w:val="swiss"/>
    <w:pitch w:val="variable"/>
    <w:sig w:usb0="8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C038F"/>
    <w:multiLevelType w:val="hybridMultilevel"/>
    <w:tmpl w:val="5C8CD0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92657B"/>
    <w:multiLevelType w:val="hybridMultilevel"/>
    <w:tmpl w:val="F7CCE6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4641B5"/>
    <w:multiLevelType w:val="hybridMultilevel"/>
    <w:tmpl w:val="E72AEA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862281">
    <w:abstractNumId w:val="1"/>
  </w:num>
  <w:num w:numId="2" w16cid:durableId="943150074">
    <w:abstractNumId w:val="0"/>
  </w:num>
  <w:num w:numId="3" w16cid:durableId="1601335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CAB"/>
    <w:rsid w:val="00401CAB"/>
    <w:rsid w:val="006729CF"/>
    <w:rsid w:val="0095469C"/>
    <w:rsid w:val="00BC0D7B"/>
    <w:rsid w:val="00CE4DCD"/>
    <w:rsid w:val="00EF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8A337"/>
  <w15:chartTrackingRefBased/>
  <w15:docId w15:val="{323033B2-19C6-4693-AF58-6CAF0F826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01CAB"/>
    <w:pPr>
      <w:spacing w:after="160" w:line="259" w:lineRule="auto"/>
      <w:jc w:val="left"/>
    </w:pPr>
    <w:rPr>
      <w:rFonts w:asciiTheme="minorHAnsi" w:hAnsiTheme="minorHAns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uiPriority w:val="99"/>
    <w:semiHidden/>
    <w:unhideWhenUsed/>
    <w:qFormat/>
    <w:rsid w:val="00CE4DCD"/>
    <w:rPr>
      <w:rFonts w:ascii="Arial" w:hAnsi="Arial"/>
      <w:sz w:val="16"/>
    </w:rPr>
  </w:style>
  <w:style w:type="paragraph" w:styleId="Listenabsatz">
    <w:name w:val="List Paragraph"/>
    <w:basedOn w:val="Standard"/>
    <w:uiPriority w:val="34"/>
    <w:qFormat/>
    <w:rsid w:val="00401CAB"/>
    <w:pPr>
      <w:ind w:left="720"/>
      <w:contextualSpacing/>
    </w:pPr>
  </w:style>
  <w:style w:type="table" w:styleId="Tabellenraster">
    <w:name w:val="Table Grid"/>
    <w:basedOn w:val="NormaleTabelle"/>
    <w:uiPriority w:val="39"/>
    <w:rsid w:val="00401CAB"/>
    <w:pPr>
      <w:spacing w:line="240" w:lineRule="auto"/>
      <w:jc w:val="left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401CAB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717</Words>
  <Characters>4520</Characters>
  <Application>Microsoft Office Word</Application>
  <DocSecurity>0</DocSecurity>
  <Lines>37</Lines>
  <Paragraphs>10</Paragraphs>
  <ScaleCrop>false</ScaleCrop>
  <Company/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Spachmüller</dc:creator>
  <cp:keywords/>
  <dc:description/>
  <cp:lastModifiedBy>Linda Spachmüller</cp:lastModifiedBy>
  <cp:revision>1</cp:revision>
  <dcterms:created xsi:type="dcterms:W3CDTF">2022-11-16T10:47:00Z</dcterms:created>
  <dcterms:modified xsi:type="dcterms:W3CDTF">2022-11-16T10:47:00Z</dcterms:modified>
</cp:coreProperties>
</file>