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B93" w:rsidRDefault="00272B93"/>
    <w:p w:rsidR="00286BA3" w:rsidRPr="002E7309" w:rsidRDefault="002E7309">
      <w:pPr>
        <w:rPr>
          <w:sz w:val="28"/>
          <w:szCs w:val="28"/>
        </w:rPr>
      </w:pPr>
      <w:r w:rsidRPr="002E7309">
        <w:rPr>
          <w:sz w:val="28"/>
          <w:szCs w:val="28"/>
        </w:rPr>
        <w:t xml:space="preserve">Vorschlag: </w:t>
      </w:r>
      <w:r w:rsidR="0092449D" w:rsidRPr="002E7309">
        <w:rPr>
          <w:sz w:val="28"/>
          <w:szCs w:val="28"/>
        </w:rPr>
        <w:t xml:space="preserve">Teaser-Text </w:t>
      </w:r>
      <w:r w:rsidRPr="002E7309">
        <w:rPr>
          <w:sz w:val="28"/>
          <w:szCs w:val="28"/>
        </w:rPr>
        <w:t xml:space="preserve">für die Homepage Ihrer </w:t>
      </w:r>
      <w:r w:rsidR="0092449D" w:rsidRPr="002E7309">
        <w:rPr>
          <w:sz w:val="28"/>
          <w:szCs w:val="28"/>
        </w:rPr>
        <w:t>Schul</w:t>
      </w:r>
      <w:r w:rsidRPr="002E7309">
        <w:rPr>
          <w:sz w:val="28"/>
          <w:szCs w:val="28"/>
        </w:rPr>
        <w:t>e</w:t>
      </w:r>
    </w:p>
    <w:p w:rsidR="0092449D" w:rsidRPr="0092449D" w:rsidRDefault="0092449D" w:rsidP="0092449D">
      <w:pPr>
        <w:shd w:val="clear" w:color="auto" w:fill="FFFFFF"/>
        <w:spacing w:after="100" w:afterAutospacing="1" w:line="240" w:lineRule="auto"/>
        <w:rPr>
          <w:rFonts w:eastAsia="Times New Roman" w:cs="Arial"/>
          <w:b/>
          <w:bCs/>
          <w:color w:val="1D2125"/>
          <w:szCs w:val="24"/>
          <w:lang w:eastAsia="de-DE"/>
        </w:rPr>
      </w:pPr>
      <w:r w:rsidRPr="0092449D">
        <w:rPr>
          <w:rFonts w:eastAsia="Times New Roman" w:cs="Arial"/>
          <w:b/>
          <w:bCs/>
          <w:color w:val="1D2125"/>
          <w:szCs w:val="24"/>
          <w:lang w:eastAsia="de-DE"/>
        </w:rPr>
        <w:t xml:space="preserve">Häufige </w:t>
      </w:r>
      <w:r w:rsidR="00B060DA">
        <w:rPr>
          <w:rFonts w:eastAsia="Times New Roman" w:cs="Arial"/>
          <w:b/>
          <w:bCs/>
          <w:color w:val="1D2125"/>
          <w:szCs w:val="24"/>
          <w:lang w:eastAsia="de-DE"/>
        </w:rPr>
        <w:t>Fragen von Eltern und Sorgeberechtigten</w:t>
      </w:r>
      <w:r w:rsidR="00B060DA" w:rsidRPr="0092449D">
        <w:rPr>
          <w:rFonts w:eastAsia="Times New Roman" w:cs="Arial"/>
          <w:b/>
          <w:bCs/>
          <w:color w:val="1D2125"/>
          <w:szCs w:val="24"/>
          <w:lang w:eastAsia="de-DE"/>
        </w:rPr>
        <w:t xml:space="preserve"> </w:t>
      </w:r>
      <w:r w:rsidRPr="0092449D">
        <w:rPr>
          <w:rFonts w:eastAsia="Times New Roman" w:cs="Arial"/>
          <w:b/>
          <w:bCs/>
          <w:color w:val="1D2125"/>
          <w:szCs w:val="24"/>
          <w:lang w:eastAsia="de-DE"/>
        </w:rPr>
        <w:t xml:space="preserve">zum Thema Künstliche Intelligenz (KI) </w:t>
      </w:r>
    </w:p>
    <w:p w:rsidR="0092449D" w:rsidRPr="0092449D" w:rsidRDefault="0092449D" w:rsidP="0092449D">
      <w:pPr>
        <w:shd w:val="clear" w:color="auto" w:fill="FFFFFF"/>
        <w:spacing w:after="100" w:afterAutospacing="1" w:line="240" w:lineRule="auto"/>
        <w:rPr>
          <w:rFonts w:eastAsia="Times New Roman" w:cs="Arial"/>
          <w:color w:val="1D2125"/>
          <w:szCs w:val="24"/>
          <w:lang w:eastAsia="de-DE"/>
        </w:rPr>
      </w:pPr>
      <w:r w:rsidRPr="0092449D">
        <w:rPr>
          <w:rFonts w:eastAsia="Times New Roman" w:cs="Arial"/>
          <w:color w:val="1D2125"/>
          <w:szCs w:val="24"/>
          <w:lang w:eastAsia="de-DE"/>
        </w:rPr>
        <w:t xml:space="preserve">Künstliche Intelligenz (KI) ist ein Thema das auch </w:t>
      </w:r>
      <w:r w:rsidR="00B34228">
        <w:rPr>
          <w:rFonts w:eastAsia="Times New Roman" w:cs="Arial"/>
          <w:color w:val="1D2125"/>
          <w:szCs w:val="24"/>
          <w:lang w:eastAsia="de-DE"/>
        </w:rPr>
        <w:t>an unserer</w:t>
      </w:r>
      <w:r>
        <w:rPr>
          <w:rFonts w:eastAsia="Times New Roman" w:cs="Arial"/>
          <w:color w:val="1D2125"/>
          <w:szCs w:val="24"/>
          <w:lang w:eastAsia="de-DE"/>
        </w:rPr>
        <w:t xml:space="preserve"> </w:t>
      </w:r>
      <w:r w:rsidRPr="0092449D">
        <w:rPr>
          <w:rFonts w:eastAsia="Times New Roman" w:cs="Arial"/>
          <w:color w:val="1D2125"/>
          <w:szCs w:val="24"/>
          <w:lang w:eastAsia="de-DE"/>
        </w:rPr>
        <w:t>Schule immer mehr</w:t>
      </w:r>
      <w:r>
        <w:rPr>
          <w:rFonts w:eastAsia="Times New Roman" w:cs="Arial"/>
          <w:color w:val="1D2125"/>
          <w:szCs w:val="24"/>
          <w:lang w:eastAsia="de-DE"/>
        </w:rPr>
        <w:t xml:space="preserve"> an</w:t>
      </w:r>
      <w:r w:rsidRPr="0092449D">
        <w:rPr>
          <w:rFonts w:eastAsia="Times New Roman" w:cs="Arial"/>
          <w:color w:val="1D2125"/>
          <w:szCs w:val="24"/>
          <w:lang w:eastAsia="de-DE"/>
        </w:rPr>
        <w:t xml:space="preserve"> Bedeutung gewinnt</w:t>
      </w:r>
      <w:r w:rsidR="00B060DA">
        <w:rPr>
          <w:rFonts w:eastAsia="Times New Roman" w:cs="Arial"/>
          <w:color w:val="1D2125"/>
          <w:szCs w:val="24"/>
          <w:lang w:eastAsia="de-DE"/>
        </w:rPr>
        <w:t>. Häufig stellen sich Erziehungsberechtigte in diesem Zusammenhang</w:t>
      </w:r>
      <w:r w:rsidRPr="0092449D">
        <w:rPr>
          <w:rFonts w:eastAsia="Times New Roman" w:cs="Arial"/>
          <w:color w:val="1D2125"/>
          <w:szCs w:val="24"/>
          <w:lang w:eastAsia="de-DE"/>
        </w:rPr>
        <w:t xml:space="preserve"> viele Fragen. Wie wird KI im Unterricht eingesetzt? Welche Chancen und Risiken gibt es? Und wie können </w:t>
      </w:r>
      <w:r>
        <w:rPr>
          <w:rFonts w:eastAsia="Times New Roman" w:cs="Arial"/>
          <w:color w:val="1D2125"/>
          <w:szCs w:val="24"/>
          <w:lang w:eastAsia="de-DE"/>
        </w:rPr>
        <w:t xml:space="preserve">Sie als </w:t>
      </w:r>
      <w:r w:rsidRPr="0092449D">
        <w:rPr>
          <w:rFonts w:eastAsia="Times New Roman" w:cs="Arial"/>
          <w:color w:val="1D2125"/>
          <w:szCs w:val="24"/>
          <w:lang w:eastAsia="de-DE"/>
        </w:rPr>
        <w:t xml:space="preserve">Eltern den Umgang </w:t>
      </w:r>
      <w:r>
        <w:rPr>
          <w:rFonts w:eastAsia="Times New Roman" w:cs="Arial"/>
          <w:color w:val="1D2125"/>
          <w:szCs w:val="24"/>
          <w:lang w:eastAsia="de-DE"/>
        </w:rPr>
        <w:t xml:space="preserve">Ihres Kindes </w:t>
      </w:r>
      <w:r w:rsidRPr="0092449D">
        <w:rPr>
          <w:rFonts w:eastAsia="Times New Roman" w:cs="Arial"/>
          <w:color w:val="1D2125"/>
          <w:szCs w:val="24"/>
          <w:lang w:eastAsia="de-DE"/>
        </w:rPr>
        <w:t>mit KI zu Hause sinnvoll begleiten?</w:t>
      </w:r>
    </w:p>
    <w:p w:rsidR="0092449D" w:rsidRPr="0092449D" w:rsidRDefault="0092449D" w:rsidP="0092449D">
      <w:pPr>
        <w:shd w:val="clear" w:color="auto" w:fill="FFFFFF"/>
        <w:spacing w:after="100" w:afterAutospacing="1" w:line="240" w:lineRule="auto"/>
        <w:rPr>
          <w:rFonts w:eastAsia="Times New Roman" w:cs="Arial"/>
          <w:color w:val="1D2125"/>
          <w:szCs w:val="24"/>
          <w:lang w:eastAsia="de-DE"/>
        </w:rPr>
      </w:pPr>
      <w:r w:rsidRPr="0092449D">
        <w:rPr>
          <w:rFonts w:eastAsia="Times New Roman" w:cs="Arial"/>
          <w:color w:val="1D2125"/>
          <w:szCs w:val="24"/>
          <w:lang w:eastAsia="de-DE"/>
        </w:rPr>
        <w:t xml:space="preserve">Um Ihnen Antworten auf diese Fragen zu geben, </w:t>
      </w:r>
      <w:r w:rsidR="00B060DA">
        <w:rPr>
          <w:rFonts w:eastAsia="Times New Roman" w:cs="Arial"/>
          <w:color w:val="1D2125"/>
          <w:szCs w:val="24"/>
          <w:lang w:eastAsia="de-DE"/>
        </w:rPr>
        <w:t>bietet</w:t>
      </w:r>
      <w:r w:rsidR="009314B2">
        <w:rPr>
          <w:rFonts w:eastAsia="Times New Roman" w:cs="Arial"/>
          <w:color w:val="1D2125"/>
          <w:szCs w:val="24"/>
          <w:lang w:eastAsia="de-DE"/>
        </w:rPr>
        <w:t xml:space="preserve"> </w:t>
      </w:r>
      <w:r w:rsidRPr="0092449D">
        <w:rPr>
          <w:rFonts w:eastAsia="Times New Roman" w:cs="Arial"/>
          <w:color w:val="1D2125"/>
          <w:szCs w:val="24"/>
          <w:lang w:eastAsia="de-DE"/>
        </w:rPr>
        <w:t>das Staatsinstitut für Schulqualität und Bildungsforschung (ISB) eine übersichtliche </w:t>
      </w:r>
      <w:hyperlink r:id="rId7" w:history="1">
        <w:r w:rsidRPr="0092449D">
          <w:rPr>
            <w:rFonts w:eastAsia="Times New Roman" w:cs="Arial"/>
            <w:bCs/>
            <w:color w:val="194D83"/>
            <w:szCs w:val="24"/>
            <w:lang w:eastAsia="de-DE"/>
          </w:rPr>
          <w:t>Seite</w:t>
        </w:r>
      </w:hyperlink>
      <w:r w:rsidRPr="0092449D">
        <w:rPr>
          <w:rFonts w:eastAsia="Times New Roman" w:cs="Arial"/>
          <w:color w:val="1D2125"/>
          <w:szCs w:val="24"/>
          <w:lang w:eastAsia="de-DE"/>
        </w:rPr>
        <w:t> </w:t>
      </w:r>
      <w:r>
        <w:rPr>
          <w:rFonts w:eastAsia="Times New Roman" w:cs="Arial"/>
          <w:color w:val="1D2125"/>
          <w:szCs w:val="24"/>
          <w:lang w:eastAsia="de-DE"/>
        </w:rPr>
        <w:t xml:space="preserve">mit häufigen Elternfragen </w:t>
      </w:r>
      <w:r w:rsidR="0074421C">
        <w:rPr>
          <w:rFonts w:eastAsia="Times New Roman" w:cs="Arial"/>
          <w:color w:val="1D2125"/>
          <w:szCs w:val="24"/>
          <w:lang w:eastAsia="de-DE"/>
        </w:rPr>
        <w:t>(FAQ)</w:t>
      </w:r>
      <w:r w:rsidRPr="0092449D">
        <w:rPr>
          <w:rFonts w:eastAsia="Times New Roman" w:cs="Arial"/>
          <w:color w:val="1D2125"/>
          <w:szCs w:val="24"/>
          <w:lang w:eastAsia="de-DE"/>
        </w:rPr>
        <w:t>. Dort finden Sie kompakte Informationen zu den wichtigsten Aspekten rund um</w:t>
      </w:r>
      <w:r w:rsidR="00565133">
        <w:rPr>
          <w:rFonts w:eastAsia="Times New Roman" w:cs="Arial"/>
          <w:color w:val="1D2125"/>
          <w:szCs w:val="24"/>
          <w:lang w:eastAsia="de-DE"/>
        </w:rPr>
        <w:t xml:space="preserve"> das Thema KI in Unterricht und Schule</w:t>
      </w:r>
      <w:r w:rsidR="00B060DA">
        <w:rPr>
          <w:rFonts w:eastAsia="Times New Roman" w:cs="Arial"/>
          <w:color w:val="1D2125"/>
          <w:szCs w:val="24"/>
          <w:lang w:eastAsia="de-DE"/>
        </w:rPr>
        <w:t xml:space="preserve"> sowie zur häuslichen Begleitung</w:t>
      </w:r>
      <w:r w:rsidRPr="0092449D">
        <w:rPr>
          <w:rFonts w:eastAsia="Times New Roman" w:cs="Arial"/>
          <w:color w:val="1D2125"/>
          <w:szCs w:val="24"/>
          <w:lang w:eastAsia="de-DE"/>
        </w:rPr>
        <w:t>.</w:t>
      </w:r>
    </w:p>
    <w:p w:rsidR="0092449D" w:rsidRPr="0092449D" w:rsidRDefault="0092449D" w:rsidP="0092449D">
      <w:pPr>
        <w:shd w:val="clear" w:color="auto" w:fill="FFFFFF"/>
        <w:spacing w:after="100" w:afterAutospacing="1" w:line="240" w:lineRule="auto"/>
        <w:rPr>
          <w:rFonts w:eastAsia="Times New Roman" w:cs="Arial"/>
          <w:color w:val="1D2125"/>
          <w:szCs w:val="24"/>
          <w:lang w:eastAsia="de-DE"/>
        </w:rPr>
      </w:pPr>
      <w:r w:rsidRPr="0092449D">
        <w:rPr>
          <w:rFonts w:eastAsia="Times New Roman" w:cs="Arial"/>
          <w:color w:val="1D2125"/>
          <w:szCs w:val="24"/>
          <w:lang w:eastAsia="de-DE"/>
        </w:rPr>
        <w:t>Informieren Sie sich, wie Schule und Eltern gemeinsam den verantwortungsvollen Umgang mit KI fördern können!</w:t>
      </w:r>
    </w:p>
    <w:p w:rsidR="00B34228" w:rsidRDefault="00B34228" w:rsidP="00B34228">
      <w:pPr>
        <w:shd w:val="clear" w:color="auto" w:fill="FFFFFF"/>
        <w:spacing w:after="100" w:afterAutospacing="1" w:line="240" w:lineRule="auto"/>
        <w:rPr>
          <w:rFonts w:eastAsia="Times New Roman" w:cs="Arial"/>
          <w:color w:val="1D2125"/>
          <w:szCs w:val="24"/>
          <w:lang w:eastAsia="de-DE"/>
        </w:rPr>
      </w:pPr>
      <w:r>
        <w:rPr>
          <w:rFonts w:eastAsia="Times New Roman" w:cs="Arial"/>
          <w:color w:val="1D2125"/>
          <w:szCs w:val="24"/>
          <w:lang w:eastAsia="de-DE"/>
        </w:rPr>
        <w:t>Link: FAQ Künstliche Intelligenz</w:t>
      </w:r>
      <w:r w:rsidR="0001061E">
        <w:rPr>
          <w:rFonts w:eastAsia="Times New Roman" w:cs="Arial"/>
          <w:color w:val="1D2125"/>
          <w:szCs w:val="24"/>
          <w:lang w:eastAsia="de-DE"/>
        </w:rPr>
        <w:t xml:space="preserve"> (KI)</w:t>
      </w:r>
    </w:p>
    <w:p w:rsidR="00E050A0" w:rsidRDefault="00230212" w:rsidP="00B34228">
      <w:pPr>
        <w:shd w:val="clear" w:color="auto" w:fill="FFFFFF"/>
        <w:spacing w:after="100" w:afterAutospacing="1" w:line="240" w:lineRule="auto"/>
        <w:rPr>
          <w:rFonts w:eastAsia="Times New Roman" w:cs="Arial"/>
          <w:color w:val="1D2125"/>
          <w:szCs w:val="24"/>
          <w:lang w:eastAsia="de-DE"/>
        </w:rPr>
      </w:pPr>
      <w:r w:rsidRPr="00230212">
        <w:rPr>
          <w:rFonts w:eastAsia="Times New Roman" w:cs="Arial"/>
          <w:color w:val="1D2125"/>
          <w:szCs w:val="24"/>
          <w:lang w:eastAsia="de-DE"/>
        </w:rPr>
        <w:t>https://</w:t>
      </w:r>
      <w:bookmarkStart w:id="0" w:name="_GoBack"/>
      <w:bookmarkEnd w:id="0"/>
      <w:r w:rsidRPr="00230212">
        <w:rPr>
          <w:rFonts w:eastAsia="Times New Roman" w:cs="Arial"/>
          <w:color w:val="1D2125"/>
          <w:szCs w:val="24"/>
          <w:lang w:eastAsia="de-DE"/>
        </w:rPr>
        <w:t>mebis.bycs.de/beitrag/ki-in-schule-und-familie-elternmaterial</w:t>
      </w:r>
    </w:p>
    <w:p w:rsidR="0092449D" w:rsidRPr="0092449D" w:rsidRDefault="00B34228">
      <w:pPr>
        <w:rPr>
          <w:szCs w:val="24"/>
        </w:rPr>
      </w:pPr>
      <w:r w:rsidRPr="00AC64FD">
        <w:rPr>
          <w:szCs w:val="24"/>
          <w:highlight w:val="yellow"/>
        </w:rPr>
        <w:t>Darüber hinaus veranstalten wir am #</w:t>
      </w:r>
      <w:proofErr w:type="gramStart"/>
      <w:r w:rsidRPr="00AC64FD">
        <w:rPr>
          <w:szCs w:val="24"/>
          <w:highlight w:val="yellow"/>
        </w:rPr>
        <w:t>#.#</w:t>
      </w:r>
      <w:proofErr w:type="gramEnd"/>
      <w:r w:rsidRPr="00AC64FD">
        <w:rPr>
          <w:szCs w:val="24"/>
          <w:highlight w:val="yellow"/>
        </w:rPr>
        <w:t xml:space="preserve">#.#### um ## Uhr für Eltern der ## Klassen einen Informationsabend zum Thema „KI im Unterricht“. </w:t>
      </w:r>
      <w:r w:rsidR="00AC64FD" w:rsidRPr="00AC64FD">
        <w:rPr>
          <w:rFonts w:eastAsia="Times New Roman" w:cs="Arial"/>
          <w:color w:val="1D2125"/>
          <w:szCs w:val="24"/>
          <w:highlight w:val="yellow"/>
          <w:lang w:eastAsia="de-DE"/>
        </w:rPr>
        <w:t>Wir freuen uns auf Ihre Teilnahme und auf einen regen Austausch zu diesem wichtigen Thema.</w:t>
      </w:r>
    </w:p>
    <w:sectPr w:rsidR="0092449D" w:rsidRPr="0092449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B0" w:rsidRDefault="00B051B0" w:rsidP="00B051B0">
      <w:pPr>
        <w:spacing w:after="0" w:line="240" w:lineRule="auto"/>
      </w:pPr>
      <w:r>
        <w:separator/>
      </w:r>
    </w:p>
  </w:endnote>
  <w:endnote w:type="continuationSeparator" w:id="0">
    <w:p w:rsidR="00B051B0" w:rsidRDefault="00B051B0" w:rsidP="00B0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B0" w:rsidRDefault="00B051B0" w:rsidP="00B051B0">
      <w:pPr>
        <w:spacing w:after="0" w:line="240" w:lineRule="auto"/>
      </w:pPr>
      <w:r>
        <w:separator/>
      </w:r>
    </w:p>
  </w:footnote>
  <w:footnote w:type="continuationSeparator" w:id="0">
    <w:p w:rsidR="00B051B0" w:rsidRDefault="00B051B0" w:rsidP="00B0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B0" w:rsidRDefault="004B2E7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918800" cy="550800"/>
          <wp:effectExtent l="0" t="0" r="0" b="1905"/>
          <wp:wrapTight wrapText="bothSides">
            <wp:wrapPolygon edited="0">
              <wp:start x="2574" y="0"/>
              <wp:lineTo x="0" y="10464"/>
              <wp:lineTo x="2359" y="19433"/>
              <wp:lineTo x="2574" y="20927"/>
              <wp:lineTo x="3432" y="20927"/>
              <wp:lineTo x="17589" y="14948"/>
              <wp:lineTo x="17374" y="12706"/>
              <wp:lineTo x="21235" y="8969"/>
              <wp:lineTo x="20592" y="5979"/>
              <wp:lineTo x="3432" y="0"/>
              <wp:lineTo x="2574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b_original_grau_04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00" cy="55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9D"/>
    <w:rsid w:val="0001061E"/>
    <w:rsid w:val="00230212"/>
    <w:rsid w:val="00272B93"/>
    <w:rsid w:val="00286BA3"/>
    <w:rsid w:val="002E7309"/>
    <w:rsid w:val="003E148C"/>
    <w:rsid w:val="0048606B"/>
    <w:rsid w:val="004B2E74"/>
    <w:rsid w:val="00502711"/>
    <w:rsid w:val="00565133"/>
    <w:rsid w:val="00592F01"/>
    <w:rsid w:val="0074421C"/>
    <w:rsid w:val="008A5423"/>
    <w:rsid w:val="008F3071"/>
    <w:rsid w:val="0092449D"/>
    <w:rsid w:val="009314B2"/>
    <w:rsid w:val="009855D6"/>
    <w:rsid w:val="00A77419"/>
    <w:rsid w:val="00AC64FD"/>
    <w:rsid w:val="00B051B0"/>
    <w:rsid w:val="00B060DA"/>
    <w:rsid w:val="00B34228"/>
    <w:rsid w:val="00BF567D"/>
    <w:rsid w:val="00E050A0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350A2D"/>
  <w15:chartTrackingRefBased/>
  <w15:docId w15:val="{A6F02015-9630-4F9A-A83E-42E80AE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2449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1B0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0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1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rnplattform.mebis.bycs.de/my/course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erena Sperber"/>
    <f:field ref="FSCFOLIO_1_1001_FieldCurrentDate" text="20.08.2025 13:0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20250818_Teaser-Text_Schulhomepage" edit="true"/>
    <f:field ref="DEPRECONFIG_15_1001_Objektname" text="20250818_Teaser-Text_Schulhomepage" edit="true"/>
    <f:field ref="CFGBAYERN_15_1400_FieldDocumentTitle" text="" edit="true"/>
    <f:field ref="CFGBAYERN_15_1400_FieldDocumentSubject" text="" multiline="true" edit="true"/>
    <f:field ref="CCAPRECONFIG_15_1001_RichFieldSubFileSubject" text="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20250818_Teaser-Text_Schulhomepage" edit="true"/>
    <f:field ref="objsubject" text="" edit="true"/>
    <f:field ref="objcreatedby" text="Sperber, Verena, StMUK"/>
    <f:field ref="objcreatedat" date="2025-08-19T07:56:00" text="19.08.2025 07:56:00"/>
    <f:field ref="objchangedby" text="Sperber, Verena, StMUK"/>
    <f:field ref="objmodifiedat" date="2025-08-19T08:29:36" text="19.08.2025 08:29:36"/>
    <f:field ref="objprimaryrelated__0_objname" text="Besprechung am 20.08.2025" edit="true"/>
    <f:field ref="objprimaryrelated__0_objsubject" text="" edit="true"/>
    <f:field ref="objprimaryrelated__0_objcreatedby" text="Sperber, Verena, StMUK"/>
    <f:field ref="objprimaryrelated__0_objcreatedat" date="2025-08-19T07:55:30" text="19.08.2025 07:55:30"/>
    <f:field ref="objprimaryrelated__0_objchangedby" text="Sperber, Verena, StMUK"/>
    <f:field ref="objprimaryrelated__0_objmodifiedat" date="2025-08-19T07:56:02" text="19.08.2025 07:56:0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Guten Tag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Vertrauensniveau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"/>
    <f:field ref="CCAPRECONFIG_15_1001_KompletteAdresse" text="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Vertrauensniveau" text="Vertrauensniveau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,"objprimaryrelated":null,"_0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Vertrauensniveau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Teubner, Markus</dc:creator>
  <cp:keywords/>
  <dc:description/>
  <cp:lastModifiedBy>Teubner, Markus</cp:lastModifiedBy>
  <cp:revision>2</cp:revision>
  <dcterms:created xsi:type="dcterms:W3CDTF">2025-08-21T13:32:00Z</dcterms:created>
  <dcterms:modified xsi:type="dcterms:W3CDTF">2025-08-21T13:32:00Z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20.08.2025 13:00:07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/>
  </property>
  <property fmtid="{D5CDD505-2E9C-101B-9397-08002B2CF9AE}" pid="124" name="FSC#CFGBAYERN@15.1400:OwnerSalutationFromGender">
    <vt:lpwstr/>
  </property>
  <property fmtid="{D5CDD505-2E9C-101B-9397-08002B2CF9AE}" pid="125" name="FSC#COOELAK@1.1001:Subject">
    <vt:lpwstr/>
  </property>
  <property fmtid="{D5CDD505-2E9C-101B-9397-08002B2CF9AE}" pid="126" name="FSC#COOELAK@1.1001:FileReference">
    <vt:lpwstr/>
  </property>
  <property fmtid="{D5CDD505-2E9C-101B-9397-08002B2CF9AE}" pid="127" name="FSC#COOELAK@1.1001:FileRefYear">
    <vt:lpwstr/>
  </property>
  <property fmtid="{D5CDD505-2E9C-101B-9397-08002B2CF9AE}" pid="128" name="FSC#COOELAK@1.1001:FileRefOrdinal">
    <vt:lpwstr/>
  </property>
  <property fmtid="{D5CDD505-2E9C-101B-9397-08002B2CF9AE}" pid="129" name="FSC#COOELAK@1.1001:FileRefOU">
    <vt:lpwstr/>
  </property>
  <property fmtid="{D5CDD505-2E9C-101B-9397-08002B2CF9AE}" pid="130" name="FSC#COOELAK@1.1001:Organization">
    <vt:lpwstr/>
  </property>
  <property fmtid="{D5CDD505-2E9C-101B-9397-08002B2CF9AE}" pid="131" name="FSC#COOELAK@1.1001:Owner">
    <vt:lpwstr>Herrn Stein</vt:lpwstr>
  </property>
  <property fmtid="{D5CDD505-2E9C-101B-9397-08002B2CF9AE}" pid="132" name="FSC#COOELAK@1.1001:OwnerExtension">
    <vt:lpwstr>2643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/>
  </property>
  <property fmtid="{D5CDD505-2E9C-101B-9397-08002B2CF9AE}" pid="137" name="FSC#COOELAK@1.1001:ApprovedAt">
    <vt:lpwstr/>
  </property>
  <property fmtid="{D5CDD505-2E9C-101B-9397-08002B2CF9AE}" pid="138" name="FSC#COOELAK@1.1001:Department">
    <vt:lpwstr/>
  </property>
  <property fmtid="{D5CDD505-2E9C-101B-9397-08002B2CF9AE}" pid="139" name="FSC#COOELAK@1.1001:CreatedAt">
    <vt:lpwstr>19.08.2025</vt:lpwstr>
  </property>
  <property fmtid="{D5CDD505-2E9C-101B-9397-08002B2CF9AE}" pid="140" name="FSC#COOELAK@1.1001:OU">
    <vt:lpwstr>I.4 (Referat I.4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*COO.4001.169.2.1177413*</vt:lpwstr>
  </property>
  <property fmtid="{D5CDD505-2E9C-101B-9397-08002B2CF9AE}" pid="143" name="FSC#COOELAK@1.1001:RefBarCode">
    <vt:lpwstr/>
  </property>
  <property fmtid="{D5CDD505-2E9C-101B-9397-08002B2CF9AE}" pid="144" name="FSC#COOELAK@1.1001:FileRefBarCode">
    <vt:lpwstr>**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/>
  </property>
  <property fmtid="{D5CDD505-2E9C-101B-9397-08002B2CF9AE}" pid="149" name="FSC#COOELAK@1.1001:ProcessResponsiblePhone">
    <vt:lpwstr/>
  </property>
  <property fmtid="{D5CDD505-2E9C-101B-9397-08002B2CF9AE}" pid="150" name="FSC#COOELAK@1.1001:ProcessResponsibleMail">
    <vt:lpwstr/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/>
  </property>
  <property fmtid="{D5CDD505-2E9C-101B-9397-08002B2CF9AE}" pid="153" name="FSC#COOELAK@1.1001:ApproverSurName">
    <vt:lpwstr/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/>
  </property>
  <property fmtid="{D5CDD505-2E9C-101B-9397-08002B2CF9AE}" pid="157" name="FSC#COOELAK@1.1001:BaseNumber">
    <vt:lpwstr/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verena.sperber@stmuk.bayern.de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/>
  </property>
  <property fmtid="{D5CDD505-2E9C-101B-9397-08002B2CF9AE}" pid="167" name="FSC#ATSTATECFG@1.1001:AgentPhone">
    <vt:lpwstr/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/>
  </property>
  <property fmtid="{D5CDD505-2E9C-101B-9397-08002B2CF9AE}" pid="171" name="FSC#ATSTATECFG@1.1001:SubfileSubject">
    <vt:lpwstr/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/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/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/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/>
  </property>
  <property fmtid="{D5CDD505-2E9C-101B-9397-08002B2CF9AE}" pid="196" name="FSC#FSCGOVDE@1.1001:FileSubject">
    <vt:lpwstr/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/>
  </property>
  <property fmtid="{D5CDD505-2E9C-101B-9397-08002B2CF9AE}" pid="199" name="FSC#FSCGOVDE@1.1001:SignFinalVersionAt">
    <vt:lpwstr/>
  </property>
  <property fmtid="{D5CDD505-2E9C-101B-9397-08002B2CF9AE}" pid="200" name="FSC#FSCGOVDE@1.1001:ProcedureRefBarCode">
    <vt:lpwstr/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Verena Sperber</vt:lpwstr>
  </property>
  <property fmtid="{D5CDD505-2E9C-101B-9397-08002B2CF9AE}" pid="209" name="FSC#DEPRECONFIG@15.1001:AuthorMail">
    <vt:lpwstr>verena.sperber@stmuk.bayern.de</vt:lpwstr>
  </property>
  <property fmtid="{D5CDD505-2E9C-101B-9397-08002B2CF9AE}" pid="210" name="FSC#DEPRECONFIG@15.1001:AuthorTelephone">
    <vt:lpwstr>1814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I.4 (Referat I.4 (StMUK))</vt:lpwstr>
  </property>
  <property fmtid="{D5CDD505-2E9C-101B-9397-08002B2CF9AE}" pid="213" name="FSC#COOSYSTEM@1.1:Container">
    <vt:lpwstr>COO.4001.169.2.1177413</vt:lpwstr>
  </property>
  <property fmtid="{D5CDD505-2E9C-101B-9397-08002B2CF9AE}" pid="214" name="FSC#FSCFOLIO@1.1001:docpropproject">
    <vt:lpwstr/>
  </property>
</Properties>
</file>