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5FD8" w14:textId="66DEFB12" w:rsidR="00F03277" w:rsidRDefault="00F03277" w:rsidP="007119FA">
      <w:pPr>
        <w:pStyle w:val="berschrift4"/>
        <w:spacing w:before="0" w:after="0"/>
        <w:rPr>
          <w:rFonts w:ascii="Calibri" w:eastAsiaTheme="minorHAnsi" w:hAnsi="Calibri" w:cs="Calibri"/>
          <w:color w:val="2E74B5" w:themeColor="accent5" w:themeShade="BF"/>
          <w:sz w:val="40"/>
          <w:szCs w:val="4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2274D" wp14:editId="27AE1FD7">
                <wp:simplePos x="0" y="0"/>
                <wp:positionH relativeFrom="column">
                  <wp:posOffset>5255</wp:posOffset>
                </wp:positionH>
                <wp:positionV relativeFrom="paragraph">
                  <wp:posOffset>89207</wp:posOffset>
                </wp:positionV>
                <wp:extent cx="6653048" cy="788670"/>
                <wp:effectExtent l="0" t="0" r="14605" b="11430"/>
                <wp:wrapNone/>
                <wp:docPr id="139663971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3048" cy="788670"/>
                        </a:xfrm>
                        <a:prstGeom prst="rect">
                          <a:avLst/>
                        </a:prstGeom>
                        <a:solidFill>
                          <a:srgbClr val="1A457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81ED2" w14:textId="48CB7A5C" w:rsidR="00F03277" w:rsidRPr="00F03277" w:rsidRDefault="00F03277" w:rsidP="00F03277">
                            <w:pPr>
                              <w:pStyle w:val="berschrift4"/>
                              <w:spacing w:before="0" w:after="0"/>
                              <w:rPr>
                                <w:rFonts w:ascii="Calibri" w:eastAsiaTheme="minorHAnsi" w:hAnsi="Calibri" w:cs="Calibri"/>
                                <w:color w:val="2E74B5" w:themeColor="accent5" w:themeShade="BF"/>
                                <w:sz w:val="40"/>
                                <w:szCs w:val="40"/>
                              </w:rPr>
                            </w:pPr>
                            <w:r w:rsidRPr="00F03277">
                              <w:rPr>
                                <w:rFonts w:ascii="Calibri" w:eastAsiaTheme="minorHAnsi" w:hAnsi="Calibri" w:cs="Calibri"/>
                                <w:color w:val="FFFFFF" w:themeColor="background1"/>
                                <w:sz w:val="40"/>
                                <w:szCs w:val="40"/>
                              </w:rPr>
                              <w:t>Grundlegende Inhalte zur Heranführung der Lernenden an die Arbeitsweise</w:t>
                            </w:r>
                            <w:r w:rsidRPr="0015083B">
                              <w:rPr>
                                <w:rFonts w:ascii="Calibri" w:eastAsiaTheme="minorHAnsi" w:hAnsi="Calibri" w:cs="Calibri"/>
                                <w:color w:val="2E74B5" w:themeColor="accent5" w:themeShade="BF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2274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4pt;margin-top:7pt;width:523.85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" fillcolor="#1a4570" strokeweight=".5pt">
                <v:textbox>
                  <w:txbxContent>
                    <w:p w14:paraId="78381ED2" w14:textId="48CB7A5C" w:rsidR="00F03277" w:rsidRPr="00F03277" w:rsidRDefault="00F03277" w:rsidP="00F03277">
                      <w:pPr>
                        <w:pStyle w:val="berschrift4"/>
                        <w:spacing w:before="0" w:after="0"/>
                        <w:rPr>
                          <w:rFonts w:ascii="Calibri" w:eastAsiaTheme="minorHAnsi" w:hAnsi="Calibri" w:cs="Calibri"/>
                          <w:color w:val="2E74B5" w:themeColor="accent5" w:themeShade="BF"/>
                          <w:sz w:val="40"/>
                          <w:szCs w:val="40"/>
                        </w:rPr>
                      </w:pPr>
                      <w:r w:rsidRPr="00F03277">
                        <w:rPr>
                          <w:rFonts w:ascii="Calibri" w:eastAsiaTheme="minorHAnsi" w:hAnsi="Calibri" w:cs="Calibri"/>
                          <w:color w:val="FFFFFF" w:themeColor="background1"/>
                          <w:sz w:val="40"/>
                          <w:szCs w:val="40"/>
                        </w:rPr>
                        <w:t>Grundlegende Inhalte zur Heranführung der Lernenden an die Arbeitsweise</w:t>
                      </w:r>
                      <w:r w:rsidRPr="0015083B">
                        <w:rPr>
                          <w:rFonts w:ascii="Calibri" w:eastAsiaTheme="minorHAnsi" w:hAnsi="Calibri" w:cs="Calibri"/>
                          <w:color w:val="2E74B5" w:themeColor="accent5" w:themeShade="BF"/>
                          <w:sz w:val="40"/>
                          <w:szCs w:val="4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6E8D5985" w14:textId="3A52A669" w:rsidR="00F03277" w:rsidRDefault="00F03277" w:rsidP="007119FA">
      <w:pPr>
        <w:pStyle w:val="berschrift4"/>
        <w:spacing w:before="0" w:after="0"/>
        <w:rPr>
          <w:rFonts w:ascii="Calibri" w:eastAsiaTheme="minorHAnsi" w:hAnsi="Calibri" w:cs="Calibri"/>
          <w:color w:val="2E74B5" w:themeColor="accent5" w:themeShade="BF"/>
          <w:sz w:val="40"/>
          <w:szCs w:val="40"/>
        </w:rPr>
      </w:pPr>
    </w:p>
    <w:p w14:paraId="6C8E7E83" w14:textId="509E603E" w:rsidR="007119FA" w:rsidRPr="007119FA" w:rsidRDefault="007119FA" w:rsidP="007119FA">
      <w:pPr>
        <w:pStyle w:val="berschrift4"/>
        <w:spacing w:before="0" w:after="0"/>
        <w:rPr>
          <w:rFonts w:ascii="Calibri" w:eastAsiaTheme="minorHAnsi" w:hAnsi="Calibri" w:cs="Calibri"/>
          <w:color w:val="2E74B5" w:themeColor="accent5" w:themeShade="BF"/>
          <w:sz w:val="40"/>
          <w:szCs w:val="40"/>
        </w:rPr>
      </w:pPr>
    </w:p>
    <w:tbl>
      <w:tblPr>
        <w:tblStyle w:val="Tabellenraster"/>
        <w:tblpPr w:leftFromText="141" w:rightFromText="141" w:vertAnchor="text" w:horzAnchor="margin" w:tblpY="270"/>
        <w:tblW w:w="10569" w:type="dxa"/>
        <w:tblLook w:val="04A0" w:firstRow="1" w:lastRow="0" w:firstColumn="1" w:lastColumn="0" w:noHBand="0" w:noVBand="1"/>
      </w:tblPr>
      <w:tblGrid>
        <w:gridCol w:w="2118"/>
        <w:gridCol w:w="7606"/>
        <w:gridCol w:w="845"/>
      </w:tblGrid>
      <w:tr w:rsidR="00F03277" w:rsidRPr="00F03277" w14:paraId="6916A330" w14:textId="77777777" w:rsidTr="00F03277">
        <w:tc>
          <w:tcPr>
            <w:tcW w:w="2118" w:type="dxa"/>
            <w:tcBorders>
              <w:bottom w:val="single" w:sz="4" w:space="0" w:color="000000"/>
            </w:tcBorders>
            <w:shd w:val="clear" w:color="auto" w:fill="1A4570"/>
          </w:tcPr>
          <w:p w14:paraId="2A7A4EF2" w14:textId="77777777" w:rsidR="00DB3D9E" w:rsidRPr="00F03277" w:rsidRDefault="00DB3D9E" w:rsidP="00F0327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0327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Bereiche</w:t>
            </w:r>
          </w:p>
        </w:tc>
        <w:tc>
          <w:tcPr>
            <w:tcW w:w="7606" w:type="dxa"/>
            <w:shd w:val="clear" w:color="auto" w:fill="1A4570"/>
          </w:tcPr>
          <w:p w14:paraId="313357CE" w14:textId="5C7AB35C" w:rsidR="00DB3D9E" w:rsidRPr="00F03277" w:rsidRDefault="00DB3D9E" w:rsidP="00F0327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0327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Inhalte</w:t>
            </w:r>
            <w:r w:rsidRPr="00F03277">
              <w:rPr>
                <w:color w:val="FFFFFF" w:themeColor="background1"/>
              </w:rPr>
              <w:t xml:space="preserve"> </w:t>
            </w:r>
            <w:r w:rsidRPr="00F0327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zur Heranführung der Lernenden an die Arbeitsweise</w:t>
            </w:r>
          </w:p>
        </w:tc>
        <w:tc>
          <w:tcPr>
            <w:tcW w:w="845" w:type="dxa"/>
            <w:shd w:val="clear" w:color="auto" w:fill="1A4570"/>
          </w:tcPr>
          <w:p w14:paraId="19BC5507" w14:textId="25BB4BD3" w:rsidR="00DB3D9E" w:rsidRPr="00F03277" w:rsidRDefault="00DB3D9E" w:rsidP="00F0327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F03277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Zu Beginn</w:t>
            </w:r>
          </w:p>
        </w:tc>
      </w:tr>
      <w:tr w:rsidR="00DB3D9E" w:rsidRPr="001B5ABA" w14:paraId="66CF9636" w14:textId="77777777" w:rsidTr="00F03277">
        <w:tc>
          <w:tcPr>
            <w:tcW w:w="2118" w:type="dxa"/>
            <w:tcBorders>
              <w:bottom w:val="single" w:sz="4" w:space="0" w:color="000000"/>
            </w:tcBorders>
            <w:shd w:val="clear" w:color="auto" w:fill="DCE8D3"/>
          </w:tcPr>
          <w:p w14:paraId="247F6ABD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sz w:val="22"/>
                <w:szCs w:val="22"/>
              </w:rPr>
              <w:t>1 Regeln zur Gerätenutzung</w:t>
            </w:r>
          </w:p>
        </w:tc>
        <w:tc>
          <w:tcPr>
            <w:tcW w:w="7606" w:type="dxa"/>
          </w:tcPr>
          <w:p w14:paraId="472EA9A1" w14:textId="466B9F58" w:rsidR="00DB3D9E" w:rsidRDefault="00DB3D9E" w:rsidP="00C2190A">
            <w:pPr>
              <w:pStyle w:val="StandardWeb"/>
              <w:numPr>
                <w:ilvl w:val="0"/>
                <w:numId w:val="29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Verständigung über Nutzungs- und Kommunikationsregeln</w:t>
            </w:r>
          </w:p>
          <w:p w14:paraId="642E5E93" w14:textId="66A11723" w:rsidR="00DB3D9E" w:rsidRDefault="00DB3D9E" w:rsidP="00C2190A">
            <w:pPr>
              <w:pStyle w:val="StandardWeb"/>
              <w:numPr>
                <w:ilvl w:val="0"/>
                <w:numId w:val="29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Sensibilisierung der Lernenden für die Sinnhaftigkeit dieser Regeln</w:t>
            </w:r>
          </w:p>
          <w:p w14:paraId="61EF2C7B" w14:textId="7E6D3C22" w:rsidR="00DB3D9E" w:rsidRPr="00ED4288" w:rsidRDefault="00DB3D9E" w:rsidP="00C2190A">
            <w:pPr>
              <w:pStyle w:val="Standard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255DFB">
              <w:rPr>
                <w:rFonts w:ascii="Calibri" w:hAnsi="Calibri" w:cs="Calibri"/>
                <w:sz w:val="22"/>
                <w:szCs w:val="22"/>
              </w:rPr>
              <w:t>Übernahme der Verantwortung für die Geräte (Laden, Geräte einsortieren etc.)</w:t>
            </w:r>
          </w:p>
        </w:tc>
        <w:tc>
          <w:tcPr>
            <w:tcW w:w="845" w:type="dxa"/>
          </w:tcPr>
          <w:p w14:paraId="2F8A46EC" w14:textId="47B62F8C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108C2A25" w14:textId="77777777" w:rsidTr="00F03277">
        <w:tc>
          <w:tcPr>
            <w:tcW w:w="2118" w:type="dxa"/>
            <w:vMerge w:val="restart"/>
            <w:shd w:val="clear" w:color="auto" w:fill="D1E7D5"/>
          </w:tcPr>
          <w:p w14:paraId="44C28496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sz w:val="22"/>
                <w:szCs w:val="22"/>
              </w:rPr>
              <w:t>2 Gerätebedienung</w:t>
            </w:r>
          </w:p>
        </w:tc>
        <w:tc>
          <w:tcPr>
            <w:tcW w:w="7606" w:type="dxa"/>
          </w:tcPr>
          <w:p w14:paraId="756548B4" w14:textId="5E162282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Sicherstellen wichtiger Zugänge/Anmeldungen (z. B. Lernplattform, E-Mail und Schulbücher)</w:t>
            </w:r>
          </w:p>
        </w:tc>
        <w:tc>
          <w:tcPr>
            <w:tcW w:w="845" w:type="dxa"/>
          </w:tcPr>
          <w:p w14:paraId="49A315E7" w14:textId="56C4323D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2BB0A0A3" w14:textId="77777777" w:rsidTr="00F03277">
        <w:tc>
          <w:tcPr>
            <w:tcW w:w="2118" w:type="dxa"/>
            <w:vMerge/>
            <w:shd w:val="clear" w:color="auto" w:fill="D1E7D5"/>
          </w:tcPr>
          <w:p w14:paraId="6C397E24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74A92DD3" w14:textId="168F0772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Vermittlung grundlegender Bedienkompetenzen und Informationen zu wichtigen Systemeinstellungen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(z.</w:t>
            </w:r>
            <w:r w:rsidR="005C3A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B. Mitteilungen deaktivieren)</w:t>
            </w:r>
          </w:p>
        </w:tc>
        <w:tc>
          <w:tcPr>
            <w:tcW w:w="845" w:type="dxa"/>
          </w:tcPr>
          <w:p w14:paraId="194FF682" w14:textId="70590326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6932380D" w14:textId="77777777" w:rsidTr="00F03277">
        <w:tc>
          <w:tcPr>
            <w:tcW w:w="2118" w:type="dxa"/>
            <w:vMerge/>
            <w:tcBorders>
              <w:bottom w:val="single" w:sz="4" w:space="0" w:color="000000"/>
            </w:tcBorders>
            <w:shd w:val="clear" w:color="auto" w:fill="D1E7D5"/>
          </w:tcPr>
          <w:p w14:paraId="320F44AA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0EC9F11F" w14:textId="14EFAC98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Einarbeitung in die wichtigen Anwendungen (Apps) des Schulalltags</w:t>
            </w:r>
          </w:p>
          <w:p w14:paraId="7433F10C" w14:textId="04E53CFC" w:rsidR="00DB3D9E" w:rsidRDefault="00DB3D9E" w:rsidP="00C2190A">
            <w:pPr>
              <w:pStyle w:val="StandardWeb"/>
              <w:numPr>
                <w:ilvl w:val="0"/>
                <w:numId w:val="28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Medienproduktive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Anwendungen</w:t>
            </w:r>
          </w:p>
          <w:p w14:paraId="07B361CF" w14:textId="12DE61CA" w:rsidR="00DB3D9E" w:rsidRPr="001B5ABA" w:rsidRDefault="00DB3D9E" w:rsidP="00C2190A">
            <w:pPr>
              <w:pStyle w:val="StandardWeb"/>
              <w:numPr>
                <w:ilvl w:val="0"/>
                <w:numId w:val="28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Präsentation</w:t>
            </w:r>
          </w:p>
          <w:p w14:paraId="07BBECD6" w14:textId="570FE706" w:rsidR="00DB3D9E" w:rsidRDefault="00DB3D9E" w:rsidP="00C2190A">
            <w:pPr>
              <w:pStyle w:val="StandardWeb"/>
              <w:numPr>
                <w:ilvl w:val="0"/>
                <w:numId w:val="28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Kollaborative Werkzeuge</w:t>
            </w:r>
          </w:p>
          <w:p w14:paraId="4F798EC8" w14:textId="52660365" w:rsidR="00DB3D9E" w:rsidRPr="001B5ABA" w:rsidRDefault="00DB3D9E" w:rsidP="00C2190A">
            <w:pPr>
              <w:pStyle w:val="StandardWeb"/>
              <w:numPr>
                <w:ilvl w:val="0"/>
                <w:numId w:val="28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845" w:type="dxa"/>
          </w:tcPr>
          <w:p w14:paraId="05675B9D" w14:textId="1EF77195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6AFE1EF0" w14:textId="77777777" w:rsidTr="00F03277">
        <w:tc>
          <w:tcPr>
            <w:tcW w:w="2118" w:type="dxa"/>
            <w:vMerge w:val="restart"/>
            <w:shd w:val="clear" w:color="auto" w:fill="CFE7E6"/>
          </w:tcPr>
          <w:p w14:paraId="469D3665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sz w:val="22"/>
                <w:szCs w:val="22"/>
              </w:rPr>
              <w:t>3 Lernorganisation</w:t>
            </w:r>
          </w:p>
        </w:tc>
        <w:tc>
          <w:tcPr>
            <w:tcW w:w="7606" w:type="dxa"/>
          </w:tcPr>
          <w:p w14:paraId="183C9B35" w14:textId="2CF09FDE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Einführung in den schulischen Workflow (Inhalte projizieren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B5ABA">
              <w:rPr>
                <w:rFonts w:ascii="Calibri" w:hAnsi="Calibri" w:cs="Calibri"/>
                <w:sz w:val="22"/>
                <w:szCs w:val="22"/>
              </w:rPr>
              <w:t xml:space="preserve">Dateien finden, öffnen, bearbeiten,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speichern, </w:t>
            </w:r>
            <w:r w:rsidRPr="001B5ABA">
              <w:rPr>
                <w:rFonts w:ascii="Calibri" w:hAnsi="Calibri" w:cs="Calibri"/>
                <w:sz w:val="22"/>
                <w:szCs w:val="22"/>
              </w:rPr>
              <w:t>abgeben)</w:t>
            </w:r>
          </w:p>
          <w:p w14:paraId="681B03E9" w14:textId="3E7AE942" w:rsidR="00DB3D9E" w:rsidRPr="001B5ABA" w:rsidRDefault="00DB3D9E" w:rsidP="00C2190A">
            <w:pPr>
              <w:pStyle w:val="StandardWeb"/>
              <w:numPr>
                <w:ilvl w:val="0"/>
                <w:numId w:val="30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 xml:space="preserve">Lernumgebung </w:t>
            </w:r>
          </w:p>
          <w:p w14:paraId="6F7202AB" w14:textId="3C67C7B2" w:rsidR="00DB3D9E" w:rsidRPr="001B5ABA" w:rsidRDefault="00DB3D9E" w:rsidP="00C2190A">
            <w:pPr>
              <w:pStyle w:val="StandardWeb"/>
              <w:numPr>
                <w:ilvl w:val="0"/>
                <w:numId w:val="30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Notizapps</w:t>
            </w:r>
          </w:p>
          <w:p w14:paraId="03DD5216" w14:textId="71093BFB" w:rsidR="00DB3D9E" w:rsidRPr="001B5ABA" w:rsidRDefault="00DB3D9E" w:rsidP="00C2190A">
            <w:pPr>
              <w:pStyle w:val="StandardWeb"/>
              <w:numPr>
                <w:ilvl w:val="0"/>
                <w:numId w:val="30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Organisation der digitalen Heftführung (falls verwendet)</w:t>
            </w:r>
          </w:p>
        </w:tc>
        <w:tc>
          <w:tcPr>
            <w:tcW w:w="845" w:type="dxa"/>
          </w:tcPr>
          <w:p w14:paraId="5CA2C220" w14:textId="452767CD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4AB56628" w14:textId="77777777" w:rsidTr="00F03277">
        <w:tc>
          <w:tcPr>
            <w:tcW w:w="2118" w:type="dxa"/>
            <w:vMerge/>
            <w:shd w:val="clear" w:color="auto" w:fill="CFE7E6"/>
          </w:tcPr>
          <w:p w14:paraId="31F5CACF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3D723726" w14:textId="081D5B16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 xml:space="preserve">Tipps zur </w:t>
            </w:r>
            <w:r>
              <w:rPr>
                <w:rFonts w:ascii="Calibri" w:hAnsi="Calibri" w:cs="Calibri"/>
                <w:sz w:val="22"/>
                <w:szCs w:val="22"/>
              </w:rPr>
              <w:t>Selbstorganisation im Schulalltag (z.</w:t>
            </w:r>
            <w:r w:rsidR="005C3A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B.</w:t>
            </w:r>
            <w:r w:rsidRPr="001B5ABA">
              <w:rPr>
                <w:rFonts w:ascii="Calibri" w:hAnsi="Calibri" w:cs="Calibri"/>
                <w:sz w:val="22"/>
                <w:szCs w:val="22"/>
              </w:rPr>
              <w:t xml:space="preserve"> Führung eines digitalen Hausaufgabenheftes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45" w:type="dxa"/>
          </w:tcPr>
          <w:p w14:paraId="61BA7F60" w14:textId="77777777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4C526DD5" w14:textId="77777777" w:rsidTr="00F03277">
        <w:trPr>
          <w:trHeight w:val="358"/>
        </w:trPr>
        <w:tc>
          <w:tcPr>
            <w:tcW w:w="2118" w:type="dxa"/>
            <w:vMerge/>
            <w:shd w:val="clear" w:color="auto" w:fill="CFE7E6"/>
          </w:tcPr>
          <w:p w14:paraId="2C1CF608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6E176127" w14:textId="03D43DE8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Reflexion eines lernförderlichen Umgangs mit dem Endgerät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(Schreiben im Liegen, Zoom, Umgang mit dem Ablenkungspotential)</w:t>
            </w:r>
          </w:p>
        </w:tc>
        <w:tc>
          <w:tcPr>
            <w:tcW w:w="845" w:type="dxa"/>
          </w:tcPr>
          <w:p w14:paraId="11F7039E" w14:textId="77777777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11B29121" w14:textId="77777777" w:rsidTr="00F03277">
        <w:tc>
          <w:tcPr>
            <w:tcW w:w="2118" w:type="dxa"/>
            <w:vMerge/>
            <w:tcBorders>
              <w:bottom w:val="single" w:sz="4" w:space="0" w:color="000000"/>
            </w:tcBorders>
            <w:shd w:val="clear" w:color="auto" w:fill="CFE7E6"/>
          </w:tcPr>
          <w:p w14:paraId="114C6F61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3C599E67" w14:textId="428D7D8C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Einführung in das kollaborative Arbeiten (z. B. Dateien teilen, gemeinsam an einem Dokument arbeiten)</w:t>
            </w:r>
          </w:p>
        </w:tc>
        <w:tc>
          <w:tcPr>
            <w:tcW w:w="845" w:type="dxa"/>
          </w:tcPr>
          <w:p w14:paraId="551E97CE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1322D559" w14:textId="77777777" w:rsidTr="00F03277">
        <w:tc>
          <w:tcPr>
            <w:tcW w:w="2118" w:type="dxa"/>
            <w:tcBorders>
              <w:bottom w:val="single" w:sz="4" w:space="0" w:color="000000"/>
            </w:tcBorders>
            <w:shd w:val="clear" w:color="auto" w:fill="CBD8E5"/>
          </w:tcPr>
          <w:p w14:paraId="0A7669EC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sz w:val="22"/>
                <w:szCs w:val="22"/>
              </w:rPr>
              <w:t>4 Problemlösung</w:t>
            </w:r>
          </w:p>
        </w:tc>
        <w:tc>
          <w:tcPr>
            <w:tcW w:w="7606" w:type="dxa"/>
          </w:tcPr>
          <w:p w14:paraId="7BCA286C" w14:textId="0951CB04" w:rsidR="00DB3D9E" w:rsidRPr="001B5ABA" w:rsidRDefault="00DB3D9E" w:rsidP="00C2190A">
            <w:pPr>
              <w:pStyle w:val="StandardWeb"/>
              <w:numPr>
                <w:ilvl w:val="0"/>
                <w:numId w:val="31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Benennung von Ansprechpersonen</w:t>
            </w:r>
          </w:p>
          <w:p w14:paraId="157D9F17" w14:textId="77777777" w:rsidR="00DB3D9E" w:rsidRPr="001B5ABA" w:rsidRDefault="00DB3D9E" w:rsidP="00C2190A">
            <w:pPr>
              <w:pStyle w:val="StandardWeb"/>
              <w:numPr>
                <w:ilvl w:val="0"/>
                <w:numId w:val="31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Vorstellung weiterer Unterstützungsangebote</w:t>
            </w:r>
          </w:p>
        </w:tc>
        <w:tc>
          <w:tcPr>
            <w:tcW w:w="845" w:type="dxa"/>
          </w:tcPr>
          <w:p w14:paraId="0F4CDF65" w14:textId="77777777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3F43B026" w14:textId="77777777" w:rsidTr="00F03277">
        <w:tc>
          <w:tcPr>
            <w:tcW w:w="2118" w:type="dxa"/>
            <w:vMerge w:val="restart"/>
            <w:shd w:val="clear" w:color="auto" w:fill="C6D2DC"/>
          </w:tcPr>
          <w:p w14:paraId="3A5F7EE4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sz w:val="22"/>
                <w:szCs w:val="22"/>
              </w:rPr>
              <w:t>5 Medienerziehung</w:t>
            </w:r>
          </w:p>
        </w:tc>
        <w:tc>
          <w:tcPr>
            <w:tcW w:w="7606" w:type="dxa"/>
          </w:tcPr>
          <w:p w14:paraId="7C93B635" w14:textId="58296D04" w:rsidR="00DB3D9E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Sensibilisierung im Umgang mit den Geräten im Unterricht</w:t>
            </w:r>
          </w:p>
          <w:p w14:paraId="49C21719" w14:textId="77777777" w:rsidR="00DB3D9E" w:rsidRDefault="00DB3D9E" w:rsidP="00DB3D9E">
            <w:pPr>
              <w:pStyle w:val="StandardWeb"/>
              <w:numPr>
                <w:ilvl w:val="0"/>
                <w:numId w:val="26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Recht am eigenen Bild</w:t>
            </w:r>
          </w:p>
          <w:p w14:paraId="35FD000F" w14:textId="057AECA0" w:rsidR="00DB3D9E" w:rsidRDefault="00DB3D9E" w:rsidP="00DB3D9E">
            <w:pPr>
              <w:pStyle w:val="StandardWeb"/>
              <w:numPr>
                <w:ilvl w:val="0"/>
                <w:numId w:val="26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 xml:space="preserve">Umgang mit Passwörtern </w:t>
            </w:r>
          </w:p>
          <w:p w14:paraId="45F82175" w14:textId="77777777" w:rsidR="00DB3D9E" w:rsidRDefault="00DB3D9E" w:rsidP="00DB3D9E">
            <w:pPr>
              <w:pStyle w:val="StandardWeb"/>
              <w:numPr>
                <w:ilvl w:val="0"/>
                <w:numId w:val="26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Urheberrecht</w:t>
            </w:r>
          </w:p>
          <w:p w14:paraId="5B284F75" w14:textId="77777777" w:rsidR="00DB3D9E" w:rsidRPr="001B5ABA" w:rsidRDefault="00DB3D9E" w:rsidP="00DB3D9E">
            <w:pPr>
              <w:pStyle w:val="StandardWeb"/>
              <w:numPr>
                <w:ilvl w:val="0"/>
                <w:numId w:val="26"/>
              </w:numPr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Kommunikations- und Kooperationsregeln</w:t>
            </w:r>
          </w:p>
        </w:tc>
        <w:tc>
          <w:tcPr>
            <w:tcW w:w="845" w:type="dxa"/>
          </w:tcPr>
          <w:p w14:paraId="347D200F" w14:textId="77777777" w:rsidR="00DB3D9E" w:rsidRPr="001B5ABA" w:rsidRDefault="00DB3D9E" w:rsidP="00DB3D9E">
            <w:pPr>
              <w:pStyle w:val="StandardWeb"/>
              <w:spacing w:before="0" w:beforeAutospacing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B5AB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DB3D9E" w:rsidRPr="001B5ABA" w14:paraId="53C31D70" w14:textId="77777777" w:rsidTr="00F03277">
        <w:tc>
          <w:tcPr>
            <w:tcW w:w="2118" w:type="dxa"/>
            <w:vMerge/>
            <w:shd w:val="clear" w:color="auto" w:fill="C6D2DC"/>
          </w:tcPr>
          <w:p w14:paraId="22C96D56" w14:textId="77777777" w:rsidR="00DB3D9E" w:rsidRPr="001B5ABA" w:rsidRDefault="00DB3D9E" w:rsidP="00DB3D9E">
            <w:pPr>
              <w:spacing w:line="276" w:lineRule="auto"/>
              <w:rPr>
                <w:rFonts w:ascii="Calibri" w:hAnsi="Calibri" w:cs="Calibri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7606" w:type="dxa"/>
          </w:tcPr>
          <w:p w14:paraId="24743351" w14:textId="6F697BB6" w:rsidR="00DB3D9E" w:rsidRPr="001421F4" w:rsidRDefault="00DB3D9E" w:rsidP="00DB3D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Allgemeine medienerzieherische Themen</w:t>
            </w:r>
          </w:p>
          <w:p w14:paraId="18E17150" w14:textId="654D9314" w:rsidR="00DB3D9E" w:rsidRPr="001B5AB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Jugendgefährdende und problematische Inhalte</w:t>
            </w:r>
          </w:p>
          <w:p w14:paraId="1BC4B719" w14:textId="31B639C7" w:rsidR="00DB3D9E" w:rsidRPr="001B5AB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Sexting</w:t>
            </w:r>
          </w:p>
          <w:p w14:paraId="64B0F3ED" w14:textId="4F3F7A19" w:rsidR="00DB3D9E" w:rsidRPr="001B5AB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Cybergrooming</w:t>
            </w:r>
          </w:p>
          <w:p w14:paraId="738AADA0" w14:textId="278D2CA1" w:rsidR="00DB3D9E" w:rsidRPr="001B5AB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Influencing</w:t>
            </w:r>
          </w:p>
          <w:p w14:paraId="2A33CDDC" w14:textId="3A458ABF" w:rsidR="00DB3D9E" w:rsidRPr="001B5AB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Medienwirkung</w:t>
            </w:r>
          </w:p>
          <w:p w14:paraId="206D38A1" w14:textId="77777777" w:rsidR="00DB3D9E" w:rsidRPr="007119FA" w:rsidRDefault="00DB3D9E" w:rsidP="00DB3D9E">
            <w:pPr>
              <w:pStyle w:val="Listenabsatz"/>
              <w:numPr>
                <w:ilvl w:val="0"/>
                <w:numId w:val="25"/>
              </w:numPr>
              <w:rPr>
                <w:rFonts w:ascii="Calibri" w:hAnsi="Calibri" w:cs="Calibri"/>
                <w:sz w:val="22"/>
                <w:szCs w:val="22"/>
              </w:rPr>
            </w:pPr>
            <w:r w:rsidRPr="001B5ABA">
              <w:rPr>
                <w:rFonts w:ascii="Calibri" w:hAnsi="Calibri" w:cs="Calibri"/>
                <w:sz w:val="22"/>
                <w:szCs w:val="22"/>
              </w:rPr>
              <w:t>Übermäßige Mediennutzung</w:t>
            </w:r>
          </w:p>
        </w:tc>
        <w:tc>
          <w:tcPr>
            <w:tcW w:w="845" w:type="dxa"/>
          </w:tcPr>
          <w:p w14:paraId="19224BD0" w14:textId="77777777" w:rsidR="00DB3D9E" w:rsidRPr="001421F4" w:rsidRDefault="00DB3D9E" w:rsidP="00DB3D9E">
            <w:pPr>
              <w:rPr>
                <w:rFonts w:ascii="Calibri" w:hAnsi="Calibri" w:cs="Calibri"/>
                <w:sz w:val="22"/>
                <w:szCs w:val="22"/>
              </w:rPr>
            </w:pPr>
            <w:r w:rsidRPr="001421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1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Pr="001421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r>
            <w:r w:rsidRPr="001421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separate"/>
            </w:r>
            <w:r w:rsidRPr="001421F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3E97E81A" w14:textId="77777777" w:rsidR="004E705D" w:rsidRDefault="004E705D">
      <w:pPr>
        <w:rPr>
          <w:rFonts w:ascii="Calibri" w:hAnsi="Calibri" w:cs="Calibri"/>
        </w:rPr>
      </w:pPr>
    </w:p>
    <w:sectPr w:rsidR="004E705D" w:rsidSect="00FB4F3E">
      <w:headerReference w:type="default" r:id="rId8"/>
      <w:pgSz w:w="11906" w:h="16838" w:orient="landscape"/>
      <w:pgMar w:top="1134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A66A" w14:textId="77777777" w:rsidR="00437EB1" w:rsidRDefault="00437EB1">
      <w:r>
        <w:separator/>
      </w:r>
    </w:p>
  </w:endnote>
  <w:endnote w:type="continuationSeparator" w:id="0">
    <w:p w14:paraId="30C9CD1C" w14:textId="77777777" w:rsidR="00437EB1" w:rsidRDefault="0043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03C0F" w14:textId="77777777" w:rsidR="00437EB1" w:rsidRDefault="00437EB1">
      <w:r>
        <w:separator/>
      </w:r>
    </w:p>
  </w:footnote>
  <w:footnote w:type="continuationSeparator" w:id="0">
    <w:p w14:paraId="0924ADBC" w14:textId="77777777" w:rsidR="00437EB1" w:rsidRDefault="0043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4637" w14:textId="2C933B50" w:rsidR="002A0294" w:rsidRDefault="00F03277" w:rsidP="00F03277">
    <w:pPr>
      <w:ind w:left="708"/>
      <w:jc w:val="center"/>
    </w:pPr>
    <w:r>
      <w:t>Kapitel 3.3 Schritt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4A0"/>
    <w:multiLevelType w:val="multilevel"/>
    <w:tmpl w:val="A168C0D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lowerLetter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12E163E0"/>
    <w:multiLevelType w:val="multilevel"/>
    <w:tmpl w:val="C55015AC"/>
    <w:lvl w:ilvl="0">
      <w:start w:val="1"/>
      <w:numFmt w:val="bullet"/>
      <w:suff w:val="space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1">
      <w:start w:val="1"/>
      <w:numFmt w:val="bullet"/>
      <w:suff w:val="space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suff w:val="space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suff w:val="space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suff w:val="space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suff w:val="space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suff w:val="space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suff w:val="space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suff w:val="space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2" w15:restartNumberingAfterBreak="0">
    <w:nsid w:val="13F667CE"/>
    <w:multiLevelType w:val="multilevel"/>
    <w:tmpl w:val="1E68BB3E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A410F"/>
    <w:multiLevelType w:val="hybridMultilevel"/>
    <w:tmpl w:val="382A13CC"/>
    <w:lvl w:ilvl="0" w:tplc="DD66152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70B9A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C8325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0F63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3061F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C0B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A278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54A35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86704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E7DAC"/>
    <w:multiLevelType w:val="multilevel"/>
    <w:tmpl w:val="21F4F3D8"/>
    <w:lvl w:ilvl="0">
      <w:start w:val="1"/>
      <w:numFmt w:val="lowerLetter"/>
      <w:suff w:val="space"/>
      <w:lvlText w:val="%1."/>
      <w:lvlJc w:val="left"/>
      <w:pPr>
        <w:ind w:left="2340" w:hanging="360"/>
      </w:pPr>
    </w:lvl>
    <w:lvl w:ilvl="1">
      <w:start w:val="1"/>
      <w:numFmt w:val="lowerLetter"/>
      <w:suff w:val="space"/>
      <w:lvlText w:val="%2."/>
      <w:lvlJc w:val="left"/>
      <w:pPr>
        <w:ind w:left="3060" w:hanging="360"/>
      </w:pPr>
    </w:lvl>
    <w:lvl w:ilvl="2">
      <w:start w:val="1"/>
      <w:numFmt w:val="lowerRoman"/>
      <w:suff w:val="space"/>
      <w:lvlText w:val="%3."/>
      <w:lvlJc w:val="right"/>
      <w:pPr>
        <w:ind w:left="3780" w:hanging="180"/>
      </w:pPr>
    </w:lvl>
    <w:lvl w:ilvl="3">
      <w:start w:val="1"/>
      <w:numFmt w:val="decimal"/>
      <w:suff w:val="space"/>
      <w:lvlText w:val="%4."/>
      <w:lvlJc w:val="left"/>
      <w:pPr>
        <w:ind w:left="4500" w:hanging="360"/>
      </w:pPr>
    </w:lvl>
    <w:lvl w:ilvl="4">
      <w:start w:val="1"/>
      <w:numFmt w:val="lowerLetter"/>
      <w:suff w:val="space"/>
      <w:lvlText w:val="%5."/>
      <w:lvlJc w:val="left"/>
      <w:pPr>
        <w:ind w:left="5220" w:hanging="360"/>
      </w:pPr>
    </w:lvl>
    <w:lvl w:ilvl="5">
      <w:start w:val="1"/>
      <w:numFmt w:val="lowerRoman"/>
      <w:suff w:val="space"/>
      <w:lvlText w:val="%6."/>
      <w:lvlJc w:val="right"/>
      <w:pPr>
        <w:ind w:left="5940" w:hanging="180"/>
      </w:pPr>
    </w:lvl>
    <w:lvl w:ilvl="6">
      <w:start w:val="1"/>
      <w:numFmt w:val="decimal"/>
      <w:suff w:val="space"/>
      <w:lvlText w:val="%7."/>
      <w:lvlJc w:val="left"/>
      <w:pPr>
        <w:ind w:left="6660" w:hanging="360"/>
      </w:pPr>
    </w:lvl>
    <w:lvl w:ilvl="7">
      <w:start w:val="1"/>
      <w:numFmt w:val="lowerLetter"/>
      <w:suff w:val="space"/>
      <w:lvlText w:val="%8."/>
      <w:lvlJc w:val="left"/>
      <w:pPr>
        <w:ind w:left="7380" w:hanging="360"/>
      </w:pPr>
    </w:lvl>
    <w:lvl w:ilvl="8">
      <w:start w:val="1"/>
      <w:numFmt w:val="lowerRoman"/>
      <w:suff w:val="space"/>
      <w:lvlText w:val="%9."/>
      <w:lvlJc w:val="right"/>
      <w:pPr>
        <w:ind w:left="8100" w:hanging="180"/>
      </w:pPr>
    </w:lvl>
  </w:abstractNum>
  <w:abstractNum w:abstractNumId="5" w15:restartNumberingAfterBreak="0">
    <w:nsid w:val="1EE872C4"/>
    <w:multiLevelType w:val="hybridMultilevel"/>
    <w:tmpl w:val="189C6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45159"/>
    <w:multiLevelType w:val="hybridMultilevel"/>
    <w:tmpl w:val="4A4E0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27E"/>
    <w:multiLevelType w:val="multilevel"/>
    <w:tmpl w:val="4F0C06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288D5207"/>
    <w:multiLevelType w:val="hybridMultilevel"/>
    <w:tmpl w:val="49906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901DA"/>
    <w:multiLevelType w:val="hybridMultilevel"/>
    <w:tmpl w:val="937A5A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35F13"/>
    <w:multiLevelType w:val="hybridMultilevel"/>
    <w:tmpl w:val="376EFE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353BE"/>
    <w:multiLevelType w:val="hybridMultilevel"/>
    <w:tmpl w:val="5D9E12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241BB"/>
    <w:multiLevelType w:val="hybridMultilevel"/>
    <w:tmpl w:val="D6226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22993"/>
    <w:multiLevelType w:val="hybridMultilevel"/>
    <w:tmpl w:val="75083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71413"/>
    <w:multiLevelType w:val="hybridMultilevel"/>
    <w:tmpl w:val="BCB063AA"/>
    <w:lvl w:ilvl="0" w:tplc="E934084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B0085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585EC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6862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806B1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FA9FF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CD8B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2CD1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86960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5465B"/>
    <w:multiLevelType w:val="multilevel"/>
    <w:tmpl w:val="ABEAB38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6" w15:restartNumberingAfterBreak="0">
    <w:nsid w:val="4B7217C2"/>
    <w:multiLevelType w:val="multilevel"/>
    <w:tmpl w:val="67C8C1A8"/>
    <w:lvl w:ilvl="0">
      <w:start w:val="1"/>
      <w:numFmt w:val="bullet"/>
      <w:suff w:val="space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4B2E6E"/>
    <w:multiLevelType w:val="multilevel"/>
    <w:tmpl w:val="D52C908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Letter"/>
      <w:suff w:val="space"/>
      <w:lvlText w:val="%3."/>
      <w:lvlJc w:val="left"/>
      <w:pPr>
        <w:ind w:left="2340" w:hanging="36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8" w15:restartNumberingAfterBreak="0">
    <w:nsid w:val="4C5C1B79"/>
    <w:multiLevelType w:val="hybridMultilevel"/>
    <w:tmpl w:val="730E8518"/>
    <w:lvl w:ilvl="0" w:tplc="3AD67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AA4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CC3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6B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64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C7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AD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04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AB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5E7E76"/>
    <w:multiLevelType w:val="hybridMultilevel"/>
    <w:tmpl w:val="B78E3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C135BF"/>
    <w:multiLevelType w:val="hybridMultilevel"/>
    <w:tmpl w:val="39722A8E"/>
    <w:lvl w:ilvl="0" w:tplc="04070001">
      <w:start w:val="1"/>
      <w:numFmt w:val="bullet"/>
      <w:lvlText w:val=""/>
      <w:lvlJc w:val="left"/>
      <w:pPr>
        <w:ind w:left="-14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1" w15:restartNumberingAfterBreak="0">
    <w:nsid w:val="56B368CD"/>
    <w:multiLevelType w:val="multilevel"/>
    <w:tmpl w:val="9AD8D4DE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2" w15:restartNumberingAfterBreak="0">
    <w:nsid w:val="5D5B32F3"/>
    <w:multiLevelType w:val="hybridMultilevel"/>
    <w:tmpl w:val="C31819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F4BBA"/>
    <w:multiLevelType w:val="hybridMultilevel"/>
    <w:tmpl w:val="7C74D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C4C49"/>
    <w:multiLevelType w:val="multilevel"/>
    <w:tmpl w:val="A4CA70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5" w15:restartNumberingAfterBreak="0">
    <w:nsid w:val="6CF127C2"/>
    <w:multiLevelType w:val="hybridMultilevel"/>
    <w:tmpl w:val="D15AECA6"/>
    <w:lvl w:ilvl="0" w:tplc="61D0D03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A764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6C634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20221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783D2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8EA08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276E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14189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F44F1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35C99"/>
    <w:multiLevelType w:val="hybridMultilevel"/>
    <w:tmpl w:val="4FBEAB1A"/>
    <w:lvl w:ilvl="0" w:tplc="7B0865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28062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961A7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C44E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8CEB7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B49E1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EC45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C7A0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58A9B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12333"/>
    <w:multiLevelType w:val="hybridMultilevel"/>
    <w:tmpl w:val="3574254C"/>
    <w:lvl w:ilvl="0" w:tplc="5A98CC3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2AB03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509BE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49C2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BEE00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A62E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3D9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12A82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80987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76155"/>
    <w:multiLevelType w:val="hybridMultilevel"/>
    <w:tmpl w:val="5A3C2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F094F"/>
    <w:multiLevelType w:val="multilevel"/>
    <w:tmpl w:val="90163D2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 w16cid:durableId="215631855">
    <w:abstractNumId w:val="1"/>
  </w:num>
  <w:num w:numId="2" w16cid:durableId="1041325750">
    <w:abstractNumId w:val="1"/>
    <w:lvlOverride w:ilvl="0">
      <w:lvl w:ilvl="0">
        <w:start w:val="1"/>
        <w:numFmt w:val="bullet"/>
        <w:suff w:val="space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space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space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space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space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space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space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space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space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spacing w:val="0"/>
          <w:position w:val="-2"/>
          <w:highlight w:val="none"/>
          <w:vertAlign w:val="baseline"/>
        </w:rPr>
      </w:lvl>
    </w:lvlOverride>
  </w:num>
  <w:num w:numId="3" w16cid:durableId="1991401303">
    <w:abstractNumId w:val="29"/>
  </w:num>
  <w:num w:numId="4" w16cid:durableId="52513286">
    <w:abstractNumId w:val="24"/>
  </w:num>
  <w:num w:numId="5" w16cid:durableId="2078361839">
    <w:abstractNumId w:val="7"/>
  </w:num>
  <w:num w:numId="6" w16cid:durableId="1628462677">
    <w:abstractNumId w:val="0"/>
  </w:num>
  <w:num w:numId="7" w16cid:durableId="1136795835">
    <w:abstractNumId w:val="17"/>
  </w:num>
  <w:num w:numId="8" w16cid:durableId="1585645741">
    <w:abstractNumId w:val="4"/>
  </w:num>
  <w:num w:numId="9" w16cid:durableId="344215042">
    <w:abstractNumId w:val="2"/>
  </w:num>
  <w:num w:numId="10" w16cid:durableId="1974866187">
    <w:abstractNumId w:val="16"/>
  </w:num>
  <w:num w:numId="11" w16cid:durableId="156113517">
    <w:abstractNumId w:val="15"/>
  </w:num>
  <w:num w:numId="12" w16cid:durableId="363292987">
    <w:abstractNumId w:val="21"/>
  </w:num>
  <w:num w:numId="13" w16cid:durableId="895316551">
    <w:abstractNumId w:val="20"/>
  </w:num>
  <w:num w:numId="14" w16cid:durableId="444080721">
    <w:abstractNumId w:val="25"/>
  </w:num>
  <w:num w:numId="15" w16cid:durableId="1918902935">
    <w:abstractNumId w:val="3"/>
  </w:num>
  <w:num w:numId="16" w16cid:durableId="732973162">
    <w:abstractNumId w:val="14"/>
  </w:num>
  <w:num w:numId="17" w16cid:durableId="337461289">
    <w:abstractNumId w:val="26"/>
  </w:num>
  <w:num w:numId="18" w16cid:durableId="1341810428">
    <w:abstractNumId w:val="27"/>
  </w:num>
  <w:num w:numId="19" w16cid:durableId="856381975">
    <w:abstractNumId w:val="22"/>
  </w:num>
  <w:num w:numId="20" w16cid:durableId="683554146">
    <w:abstractNumId w:val="9"/>
  </w:num>
  <w:num w:numId="21" w16cid:durableId="226499289">
    <w:abstractNumId w:val="10"/>
  </w:num>
  <w:num w:numId="22" w16cid:durableId="2045641455">
    <w:abstractNumId w:val="12"/>
  </w:num>
  <w:num w:numId="23" w16cid:durableId="616369759">
    <w:abstractNumId w:val="28"/>
  </w:num>
  <w:num w:numId="24" w16cid:durableId="829636019">
    <w:abstractNumId w:val="13"/>
  </w:num>
  <w:num w:numId="25" w16cid:durableId="472578">
    <w:abstractNumId w:val="5"/>
  </w:num>
  <w:num w:numId="26" w16cid:durableId="857230445">
    <w:abstractNumId w:val="8"/>
  </w:num>
  <w:num w:numId="27" w16cid:durableId="166479944">
    <w:abstractNumId w:val="18"/>
  </w:num>
  <w:num w:numId="28" w16cid:durableId="70078186">
    <w:abstractNumId w:val="6"/>
  </w:num>
  <w:num w:numId="29" w16cid:durableId="1372533972">
    <w:abstractNumId w:val="19"/>
  </w:num>
  <w:num w:numId="30" w16cid:durableId="1623682466">
    <w:abstractNumId w:val="11"/>
  </w:num>
  <w:num w:numId="31" w16cid:durableId="18425486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94"/>
    <w:rsid w:val="00104EDD"/>
    <w:rsid w:val="0013160B"/>
    <w:rsid w:val="0015083B"/>
    <w:rsid w:val="001B5ABA"/>
    <w:rsid w:val="002006F0"/>
    <w:rsid w:val="00201346"/>
    <w:rsid w:val="002803B2"/>
    <w:rsid w:val="002A0294"/>
    <w:rsid w:val="00410993"/>
    <w:rsid w:val="00437EB1"/>
    <w:rsid w:val="00454390"/>
    <w:rsid w:val="00464003"/>
    <w:rsid w:val="004A69C7"/>
    <w:rsid w:val="004E28C2"/>
    <w:rsid w:val="004E705D"/>
    <w:rsid w:val="004E7ABA"/>
    <w:rsid w:val="004F5DD6"/>
    <w:rsid w:val="00565599"/>
    <w:rsid w:val="00575521"/>
    <w:rsid w:val="00587483"/>
    <w:rsid w:val="005C3A29"/>
    <w:rsid w:val="006223BA"/>
    <w:rsid w:val="006412C3"/>
    <w:rsid w:val="007119FA"/>
    <w:rsid w:val="0072239B"/>
    <w:rsid w:val="00756CF4"/>
    <w:rsid w:val="00760012"/>
    <w:rsid w:val="00766BD1"/>
    <w:rsid w:val="007A568E"/>
    <w:rsid w:val="007B7EE9"/>
    <w:rsid w:val="008040B4"/>
    <w:rsid w:val="00852539"/>
    <w:rsid w:val="00876B91"/>
    <w:rsid w:val="00895716"/>
    <w:rsid w:val="008D343A"/>
    <w:rsid w:val="0091695E"/>
    <w:rsid w:val="00933CA6"/>
    <w:rsid w:val="0096172A"/>
    <w:rsid w:val="00984B54"/>
    <w:rsid w:val="009C32E5"/>
    <w:rsid w:val="009D5B68"/>
    <w:rsid w:val="00A34BC9"/>
    <w:rsid w:val="00A42456"/>
    <w:rsid w:val="00AA36A2"/>
    <w:rsid w:val="00AD7839"/>
    <w:rsid w:val="00AF50FA"/>
    <w:rsid w:val="00B10CDA"/>
    <w:rsid w:val="00B278D3"/>
    <w:rsid w:val="00B63966"/>
    <w:rsid w:val="00B708FA"/>
    <w:rsid w:val="00B9226B"/>
    <w:rsid w:val="00BD7CAB"/>
    <w:rsid w:val="00BF0F3F"/>
    <w:rsid w:val="00C07DC0"/>
    <w:rsid w:val="00C2190A"/>
    <w:rsid w:val="00C44ACA"/>
    <w:rsid w:val="00C97FBA"/>
    <w:rsid w:val="00CD1B17"/>
    <w:rsid w:val="00CE6E7B"/>
    <w:rsid w:val="00D142AA"/>
    <w:rsid w:val="00D2516F"/>
    <w:rsid w:val="00DB3D9E"/>
    <w:rsid w:val="00DC4251"/>
    <w:rsid w:val="00E27F65"/>
    <w:rsid w:val="00E34278"/>
    <w:rsid w:val="00E36762"/>
    <w:rsid w:val="00F03277"/>
    <w:rsid w:val="00F162A1"/>
    <w:rsid w:val="00F44C9F"/>
    <w:rsid w:val="00F520BA"/>
    <w:rsid w:val="00F90F8A"/>
    <w:rsid w:val="00FB4F3E"/>
    <w:rsid w:val="00F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3F84"/>
  <w15:docId w15:val="{D49E9009-62E4-2840-B01B-E96435AB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Body">
    <w:name w:val="Body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" w:eastAsia="Arial Unicode MS" w:hAnsi="Helvetica" w:cs="Arial Unicode MS"/>
      <w:color w:val="000000"/>
      <w:sz w:val="22"/>
      <w:szCs w:val="22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docdata">
    <w:name w:val="docdata"/>
    <w:basedOn w:val="Standar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p1">
    <w:name w:val="p1"/>
    <w:basedOn w:val="Standard"/>
    <w:rsid w:val="0015083B"/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apple-converted-space">
    <w:name w:val="apple-converted-space"/>
    <w:basedOn w:val="Absatz-Standardschriftart"/>
    <w:rsid w:val="0015083B"/>
  </w:style>
  <w:style w:type="character" w:styleId="NichtaufgelsteErwhnung">
    <w:name w:val="Unresolved Mention"/>
    <w:basedOn w:val="Absatz-Standardschriftart"/>
    <w:uiPriority w:val="99"/>
    <w:semiHidden/>
    <w:unhideWhenUsed/>
    <w:rsid w:val="00E36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31E2-C6F8-4F3A-872D-ED7E1F235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2</cp:revision>
  <cp:lastPrinted>2025-08-08T10:05:00Z</cp:lastPrinted>
  <dcterms:created xsi:type="dcterms:W3CDTF">2025-11-20T10:55:00Z</dcterms:created>
  <dcterms:modified xsi:type="dcterms:W3CDTF">2025-11-20T10:55:00Z</dcterms:modified>
</cp:coreProperties>
</file>